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67" w:rsidRDefault="00C34967" w:rsidP="00C34967">
      <w:pPr>
        <w:pStyle w:val="a3"/>
        <w:ind w:firstLine="567"/>
        <w:jc w:val="right"/>
        <w:rPr>
          <w:i/>
          <w:sz w:val="24"/>
          <w:szCs w:val="24"/>
        </w:rPr>
      </w:pPr>
    </w:p>
    <w:p w:rsidR="00C34967" w:rsidRDefault="00EB77A4" w:rsidP="00C34967">
      <w:pPr>
        <w:pStyle w:val="a3"/>
        <w:ind w:firstLine="567"/>
      </w:pPr>
      <w:r>
        <w:rPr>
          <w:noProof/>
        </w:rPr>
        <w:drawing>
          <wp:inline distT="0" distB="0" distL="0" distR="0">
            <wp:extent cx="5940425" cy="8239125"/>
            <wp:effectExtent l="19050" t="0" r="3175" b="0"/>
            <wp:docPr id="1" name="Рисунок 0" descr="коллективный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лективный догово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967" w:rsidRDefault="00C34967" w:rsidP="00C34967">
      <w:pPr>
        <w:pStyle w:val="a3"/>
        <w:ind w:firstLine="567"/>
      </w:pPr>
    </w:p>
    <w:p w:rsidR="00C34967" w:rsidRDefault="00C34967" w:rsidP="00EB77A4">
      <w:pPr>
        <w:pStyle w:val="a3"/>
        <w:jc w:val="left"/>
        <w:outlineLvl w:val="0"/>
      </w:pPr>
    </w:p>
    <w:p w:rsidR="00EB77A4" w:rsidRDefault="00EB77A4" w:rsidP="00EB77A4">
      <w:pPr>
        <w:pStyle w:val="a3"/>
        <w:jc w:val="left"/>
        <w:outlineLvl w:val="0"/>
      </w:pPr>
    </w:p>
    <w:p w:rsidR="00C34967" w:rsidRDefault="00C34967" w:rsidP="00C34967">
      <w:pPr>
        <w:pStyle w:val="a3"/>
        <w:jc w:val="left"/>
        <w:outlineLvl w:val="0"/>
        <w:rPr>
          <w:sz w:val="24"/>
          <w:szCs w:val="24"/>
        </w:rPr>
      </w:pPr>
    </w:p>
    <w:p w:rsidR="00C34967" w:rsidRDefault="00C34967" w:rsidP="00C34967">
      <w:pPr>
        <w:pStyle w:val="a3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Раздел 1. Общие положения</w:t>
      </w:r>
    </w:p>
    <w:p w:rsidR="00C34967" w:rsidRDefault="00C34967" w:rsidP="00C34967">
      <w:pPr>
        <w:pStyle w:val="a3"/>
        <w:outlineLvl w:val="0"/>
        <w:rPr>
          <w:caps/>
          <w:sz w:val="24"/>
          <w:szCs w:val="24"/>
        </w:rPr>
      </w:pP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коллективный договор заключен в целях обеспечения соблюдения социальных и трудовых гарантий работников муниципального бюджетного общеобразовательного учреждения «Антипинская средняя общеобразовательная школа»  (далее – образовательное учреждение), создания благоприятных условий деятельности учреждения образования,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коллективный договор является правовым актом, регулирующим социально-трудовые отношения между работодателем и работниками учреждения.</w:t>
      </w:r>
    </w:p>
    <w:p w:rsidR="00C34967" w:rsidRDefault="00C34967" w:rsidP="00C34967">
      <w:pPr>
        <w:ind w:firstLine="567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1.1. </w:t>
      </w:r>
      <w:r>
        <w:rPr>
          <w:sz w:val="24"/>
          <w:szCs w:val="24"/>
        </w:rPr>
        <w:t xml:space="preserve">Сторонами настоящего коллективного договора являются </w:t>
      </w:r>
      <w:r>
        <w:rPr>
          <w:b/>
          <w:sz w:val="24"/>
          <w:szCs w:val="24"/>
        </w:rPr>
        <w:t>Работодатель</w:t>
      </w:r>
      <w:r>
        <w:rPr>
          <w:sz w:val="24"/>
          <w:szCs w:val="24"/>
        </w:rPr>
        <w:t xml:space="preserve"> муниципального бюджетного общеобразовательного учреждения «Антипинская СОШ» в лице директора Пушкиной Светланы Викторовны и </w:t>
      </w:r>
      <w:r>
        <w:rPr>
          <w:b/>
          <w:sz w:val="24"/>
          <w:szCs w:val="24"/>
        </w:rPr>
        <w:t>Работники</w:t>
      </w:r>
      <w:r>
        <w:rPr>
          <w:sz w:val="24"/>
          <w:szCs w:val="24"/>
        </w:rPr>
        <w:t>, интересы которых представляет первичная профсоюзная организация Профсоюза работников народного образования и науки РФ в лице председателя  Трофимовой Татьяны Владимировны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sz w:val="24"/>
          <w:szCs w:val="24"/>
        </w:rPr>
        <w:t xml:space="preserve"> 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гарантии занятости, повышения квалификации и переобучения работников, предоставлении социальных льгот и гарантий 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b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</w:rPr>
        <w:t>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  взаимных обязательств работников и работодателя по защите социально-трудовых  прав и профессиональных интересов работников 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</w:t>
      </w:r>
      <w:proofErr w:type="gramEnd"/>
      <w:r>
        <w:rPr>
          <w:sz w:val="24"/>
        </w:rPr>
        <w:t xml:space="preserve"> сравнению с установленными законами, иными нормативными правовыми актами, отраслевым региональным, отраслевым территориальным соглашениями.                                           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1.4. </w:t>
      </w:r>
      <w:r>
        <w:rPr>
          <w:sz w:val="24"/>
          <w:szCs w:val="24"/>
        </w:rPr>
        <w:t>Действие коллективного договора распространяется на всех работников учреждения.</w:t>
      </w:r>
    </w:p>
    <w:p w:rsidR="00C34967" w:rsidRDefault="00C34967" w:rsidP="00C349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1.5. </w:t>
      </w:r>
      <w:r>
        <w:rPr>
          <w:sz w:val="24"/>
          <w:szCs w:val="24"/>
        </w:rPr>
        <w:t xml:space="preserve">Коллективный договор заключен на три года 2014-2017, вступает в силу с момента его подписания </w:t>
      </w:r>
      <w:r>
        <w:rPr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 действует до заключения нового, но не более трех лет (ст. 43 ТК РФ).</w:t>
      </w:r>
      <w:r>
        <w:rPr>
          <w:color w:val="000000"/>
          <w:sz w:val="24"/>
          <w:szCs w:val="24"/>
        </w:rPr>
        <w:t xml:space="preserve"> </w:t>
      </w:r>
    </w:p>
    <w:p w:rsidR="00C34967" w:rsidRDefault="00C34967" w:rsidP="00C349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истечении срока действия коллективный договор может быть продлен на срок не более трех лет.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1.6.</w:t>
      </w:r>
      <w:r>
        <w:rPr>
          <w:sz w:val="24"/>
          <w:szCs w:val="24"/>
        </w:rPr>
        <w:t xml:space="preserve">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дополнения, изменения, продления срока действия или заключения нового коллективного договора.</w:t>
      </w:r>
    </w:p>
    <w:p w:rsidR="00C34967" w:rsidRDefault="00C34967" w:rsidP="00C34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1.7. </w:t>
      </w:r>
      <w:r>
        <w:rPr>
          <w:sz w:val="24"/>
          <w:szCs w:val="24"/>
        </w:rPr>
        <w:t>Коллективный договор сохраняет свое действие в случае изменения структуры, наименования учреждения, расторжения трудового договора  с руководителем учреждения и в других случаях, установленных законодательством.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b/>
          <w:sz w:val="24"/>
        </w:rPr>
        <w:t xml:space="preserve">        1.8</w:t>
      </w:r>
      <w:r>
        <w:rPr>
          <w:sz w:val="24"/>
        </w:rPr>
        <w:t>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b/>
          <w:sz w:val="24"/>
        </w:rPr>
        <w:t xml:space="preserve">        1.9.</w:t>
      </w:r>
      <w:r>
        <w:rPr>
          <w:sz w:val="24"/>
        </w:rPr>
        <w:t xml:space="preserve"> При смене формы собственности учреждения коллективный договор сохраняет свое действие в течение трех месяцев со дня перехода права собственности.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1.10.</w:t>
      </w:r>
      <w:r>
        <w:rPr>
          <w:sz w:val="24"/>
        </w:rPr>
        <w:t xml:space="preserve"> При ликвидации учреждения коллективный договор сохраняет свое действие в течение всего срока проведения ликвидации.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b/>
          <w:sz w:val="24"/>
        </w:rPr>
        <w:t xml:space="preserve">       1.11.</w:t>
      </w:r>
      <w:r>
        <w:rPr>
          <w:sz w:val="24"/>
        </w:rPr>
        <w:t xml:space="preserve"> Перечень локальных нормативных актов, содержащих нормы трудового права, которые принимаются работодателем по согласованию с профкомом: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lastRenderedPageBreak/>
        <w:t>1) правила внутреннего трудового распорядка;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>2) положение об оплате труда работников;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>3) положение о распределении стимулирующей части оплаты труда;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>4) положение о распределении неаудиторной и специальной части оплаты труда;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>5) положение об оценке результативности профессиональной деятельности учителей;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>6) соглашение по охране  труда;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>7) положение о распределении инновационного фонда;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>8) положение о стимулировании педагогических работников;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b/>
          <w:sz w:val="24"/>
        </w:rPr>
        <w:t>1.12</w:t>
      </w:r>
      <w:r>
        <w:rPr>
          <w:sz w:val="24"/>
        </w:rPr>
        <w:t xml:space="preserve">. Стороны определяют следующие формы управления учреждением непосредственно работниками и через профком: 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ab/>
        <w:t>- по согласованию с профкомом;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ab/>
        <w:t>- консультации с работодателем по вопросам принятия локальных нормативных актов;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ab/>
        <w:t xml:space="preserve">- 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2 ст. 53 ТК РФ и по иным вопросам, предусмотренным в настоящем коллективном договоре;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ab/>
        <w:t>- обсуждение с работодателем вопросов о работе учреждения, внесении предложений по ее совершенствованию;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ab/>
        <w:t>- участие в разработке и принятии коллективного договора;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ab/>
        <w:t>- другие формы.</w:t>
      </w:r>
    </w:p>
    <w:p w:rsidR="00C34967" w:rsidRDefault="00C34967" w:rsidP="00C34967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Работодатель обязуется:</w:t>
      </w:r>
    </w:p>
    <w:p w:rsidR="00C34967" w:rsidRDefault="00C34967" w:rsidP="00C34967">
      <w:pPr>
        <w:pStyle w:val="a7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1.13. </w:t>
      </w:r>
      <w:r>
        <w:rPr>
          <w:sz w:val="24"/>
          <w:szCs w:val="24"/>
        </w:rPr>
        <w:t xml:space="preserve">Направить </w:t>
      </w:r>
      <w:proofErr w:type="gramStart"/>
      <w:r>
        <w:rPr>
          <w:sz w:val="24"/>
          <w:szCs w:val="24"/>
        </w:rPr>
        <w:t>в подписанный сторонами коллективный договор с приложениями в течение семи дней со дня подписания в орган</w:t>
      </w:r>
      <w:proofErr w:type="gramEnd"/>
      <w:r>
        <w:rPr>
          <w:sz w:val="24"/>
          <w:szCs w:val="24"/>
        </w:rPr>
        <w:t xml:space="preserve"> по труду  для уведомительной регистрации.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1.14. </w:t>
      </w:r>
      <w:r>
        <w:rPr>
          <w:sz w:val="24"/>
          <w:szCs w:val="24"/>
        </w:rPr>
        <w:t>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роспись.</w:t>
      </w:r>
    </w:p>
    <w:p w:rsidR="00C34967" w:rsidRDefault="00C34967" w:rsidP="00C34967">
      <w:pPr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</w:t>
      </w:r>
    </w:p>
    <w:p w:rsidR="00C34967" w:rsidRDefault="00C34967" w:rsidP="00C34967">
      <w:pPr>
        <w:ind w:firstLine="567"/>
        <w:jc w:val="center"/>
        <w:outlineLvl w:val="0"/>
        <w:rPr>
          <w:caps/>
          <w:sz w:val="24"/>
          <w:szCs w:val="24"/>
        </w:rPr>
      </w:pPr>
      <w:r>
        <w:rPr>
          <w:b/>
          <w:caps/>
          <w:sz w:val="24"/>
          <w:szCs w:val="24"/>
        </w:rPr>
        <w:t>Раздел 2. Трудовой договор.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sz w:val="24"/>
          <w:szCs w:val="24"/>
        </w:rPr>
        <w:t>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законодательством, а также отраслевым, областным, территориальным соглашениями, настоящим коллективным договором.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sz w:val="24"/>
          <w:szCs w:val="24"/>
        </w:rPr>
        <w:t xml:space="preserve"> Трудовой договор заключается с работником в письменной форме в двух экземплярах, каждый из которых подписывается работодателем и работником. При этом работодатель обязан выдать копию трудового договора работнику под роспись.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Трудовой договор является основанием для издания приказа о приёме на работу.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>
        <w:rPr>
          <w:sz w:val="24"/>
          <w:szCs w:val="24"/>
        </w:rPr>
        <w:t>. При приёме на работу работодатель обязан при заключении трудового договора с работником ознакомить его под роспись с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</w:t>
      </w:r>
      <w:r>
        <w:rPr>
          <w:sz w:val="24"/>
          <w:szCs w:val="24"/>
        </w:rPr>
        <w:t xml:space="preserve"> Трудовой договор с работником, как правило, заключается на неопределённый срок.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</w:t>
      </w:r>
      <w:r>
        <w:rPr>
          <w:sz w:val="24"/>
          <w:szCs w:val="24"/>
        </w:rPr>
        <w:lastRenderedPageBreak/>
        <w:t>законами, если трудовые отношения не могут быть установлены на неопределённый срок с учётом характера предстоящей работы или условий её выполнения.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</w:t>
      </w:r>
      <w:r>
        <w:rPr>
          <w:sz w:val="24"/>
          <w:szCs w:val="24"/>
        </w:rPr>
        <w:t xml:space="preserve"> В трудовом договоре оговариваются условия трудового договора, предусмотренные ст. 57 ТК РФ, в том числе, режим и продолжительность рабочего времени, льготы и компенсации и др.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Условия трудового договора могут быть изменены только по соглашению сторон в письменной форме (ст. 57 ТК РФ).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2.6.</w:t>
      </w:r>
      <w:r>
        <w:rPr>
          <w:sz w:val="24"/>
          <w:szCs w:val="24"/>
        </w:rPr>
        <w:t xml:space="preserve"> Объем учебной нагрузки педагогическим работникам в соответствии с п. 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2.7.</w:t>
      </w:r>
      <w:r>
        <w:rPr>
          <w:sz w:val="24"/>
          <w:szCs w:val="24"/>
        </w:rPr>
        <w:t>Учебная нагрузка на новый учебный год учителей и других работников, ведущих преподавательскую работу, помимо основной работы, устанавливается руководителем учреждения с учетом мнения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C34967" w:rsidRDefault="00C34967" w:rsidP="00C34967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Работодатель должен ознакомить педагогических работников </w:t>
      </w:r>
      <w:proofErr w:type="gramStart"/>
      <w:r>
        <w:rPr>
          <w:sz w:val="24"/>
          <w:szCs w:val="24"/>
        </w:rPr>
        <w:t>до ухода в очередной отпуск с их учебной нагрузкой на новый учебный год в письменном виде</w:t>
      </w:r>
      <w:proofErr w:type="gramEnd"/>
      <w:r>
        <w:rPr>
          <w:sz w:val="24"/>
          <w:szCs w:val="24"/>
        </w:rPr>
        <w:t>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2.8.</w:t>
      </w:r>
      <w:r>
        <w:rPr>
          <w:sz w:val="24"/>
          <w:szCs w:val="24"/>
        </w:rPr>
        <w:t xml:space="preserve"> Учебная нагрузка учителям, находящимся в отпуске по уходу за ребенком до исполнения им возраста 3 лет, устанавливается на общих основаниях и передается на этот период для выполнения другими учителями.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2.9</w:t>
      </w:r>
      <w:r>
        <w:rPr>
          <w:sz w:val="24"/>
          <w:szCs w:val="24"/>
        </w:rPr>
        <w:t>. По инициативе работодателя допускается изменение определённых сторонами существенных условий трудового договора только в связи с изменениями организационных или технологических условий труда при продолжении работником работы без изменения его трудовой функции (ст. 74 ТК РФ).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2.10.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 введении указанных изменений работник должен быть уведомлён работодателем в письменной форме не позднее, чем за два месяца (ч. 2 ст. 74, ст. 162 ТК РФ.</w:t>
      </w:r>
      <w:proofErr w:type="gramEnd"/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работник не согласен с продолжением работы в новых условиях, то работодатель обязан в письменной форме предложить ему другую имеющуюся в учреждении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 (ст. 74 ТК РФ).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2.11</w:t>
      </w:r>
      <w:r>
        <w:rPr>
          <w:sz w:val="24"/>
          <w:szCs w:val="24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C34967" w:rsidRDefault="00C34967" w:rsidP="00C34967">
      <w:pPr>
        <w:pStyle w:val="a5"/>
        <w:ind w:firstLine="567"/>
        <w:rPr>
          <w:sz w:val="24"/>
          <w:szCs w:val="24"/>
        </w:rPr>
      </w:pPr>
    </w:p>
    <w:p w:rsidR="00C34967" w:rsidRDefault="00C34967" w:rsidP="00C34967">
      <w:pPr>
        <w:pStyle w:val="a5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Раздел 3. Обеспечение занятости. Подготовка и  </w:t>
      </w:r>
    </w:p>
    <w:p w:rsidR="00C34967" w:rsidRDefault="00C34967" w:rsidP="00C34967">
      <w:pPr>
        <w:pStyle w:val="a5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переподготовка кадров.</w:t>
      </w:r>
    </w:p>
    <w:p w:rsidR="00C34967" w:rsidRDefault="00C34967" w:rsidP="00C349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Работодатель обязуется:</w:t>
      </w:r>
    </w:p>
    <w:p w:rsidR="00C34967" w:rsidRDefault="00C34967" w:rsidP="00C34967">
      <w:pPr>
        <w:pStyle w:val="a5"/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 xml:space="preserve">3.1. </w:t>
      </w:r>
      <w:r>
        <w:rPr>
          <w:b w:val="0"/>
          <w:sz w:val="24"/>
          <w:szCs w:val="24"/>
        </w:rPr>
        <w:t>С</w:t>
      </w:r>
      <w:r>
        <w:rPr>
          <w:b w:val="0"/>
          <w:color w:val="000000"/>
          <w:sz w:val="24"/>
          <w:szCs w:val="24"/>
        </w:rPr>
        <w:t xml:space="preserve">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мероприятий, а при массовых увольнениях работников - не позднее, чем за 3 месяца (ст. 82 ТК РФ). 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ликвидации ОУ уведомление должно содержать социально-экономическое обоснование.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b w:val="0"/>
          <w:sz w:val="24"/>
          <w:szCs w:val="24"/>
        </w:rPr>
        <w:t>Высвобождение работников в каждом конкретном случае решать в соответствии с действующим законодательством.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b w:val="0"/>
          <w:sz w:val="24"/>
          <w:szCs w:val="24"/>
        </w:rPr>
        <w:t xml:space="preserve">Увольнение работников, являющихся членами профсоюза, при увольнении по основаниям, предусмотренным пунктами 2, 3,  части первой статьи 81 Трудового Кодекса РФ, производить только по согласованию с профсоюзным комитетом. </w:t>
      </w:r>
    </w:p>
    <w:p w:rsidR="00C34967" w:rsidRDefault="00C34967" w:rsidP="00C3496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принятии решения о возможном расторжении трудового договора в соответствии с </w:t>
      </w:r>
      <w:hyperlink r:id="rId6" w:history="1">
        <w:r>
          <w:rPr>
            <w:rStyle w:val="a9"/>
            <w:sz w:val="24"/>
            <w:szCs w:val="24"/>
          </w:rPr>
          <w:t>пунктами 2,</w:t>
        </w:r>
      </w:hyperlink>
      <w:r>
        <w:rPr>
          <w:sz w:val="24"/>
          <w:szCs w:val="24"/>
        </w:rPr>
        <w:t xml:space="preserve"> </w:t>
      </w:r>
      <w:hyperlink r:id="rId7" w:history="1">
        <w:r>
          <w:rPr>
            <w:rStyle w:val="a9"/>
            <w:sz w:val="24"/>
            <w:szCs w:val="24"/>
          </w:rPr>
          <w:t>3</w:t>
        </w:r>
      </w:hyperlink>
      <w:r>
        <w:rPr>
          <w:sz w:val="24"/>
          <w:szCs w:val="24"/>
        </w:rPr>
        <w:t xml:space="preserve"> или </w:t>
      </w:r>
      <w:hyperlink r:id="rId8" w:history="1">
        <w:r>
          <w:rPr>
            <w:rStyle w:val="a9"/>
            <w:sz w:val="24"/>
            <w:szCs w:val="24"/>
          </w:rPr>
          <w:t>5</w:t>
        </w:r>
      </w:hyperlink>
      <w:r>
        <w:rPr>
          <w:sz w:val="24"/>
          <w:szCs w:val="24"/>
        </w:rPr>
        <w:t xml:space="preserve"> части первой статьи 81 ТК РФ с работником, являющимся членом профсоюза, работодатель направляет в профком проект приказа, а также копии документов, являющихся основанием для принятия указанного решения.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3.4</w:t>
      </w:r>
      <w:r>
        <w:rPr>
          <w:b w:val="0"/>
          <w:sz w:val="24"/>
          <w:szCs w:val="24"/>
        </w:rPr>
        <w:t>. В случае возникновения необходимости сокращения штата ограничивать или временно прекращать прием новых работников.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3.5</w:t>
      </w:r>
      <w:r>
        <w:rPr>
          <w:b w:val="0"/>
          <w:sz w:val="24"/>
          <w:szCs w:val="24"/>
        </w:rPr>
        <w:t>. Предоставлять работникам, предупрежденным об увольнении по сокращению штата, не менее 3 часов в неделю для поиска работы с сохранением среднего заработка.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3.6. </w:t>
      </w:r>
      <w:r>
        <w:rPr>
          <w:sz w:val="24"/>
          <w:szCs w:val="24"/>
        </w:rPr>
        <w:t xml:space="preserve">Преимущественное право на оставлении на работе при сокращении численности или штата при равной производительности труда и квалификации помимо лиц, указанных в ст. 179 ТК РФ, имеют также лица </w:t>
      </w:r>
      <w:proofErr w:type="spellStart"/>
      <w:r>
        <w:rPr>
          <w:sz w:val="24"/>
          <w:szCs w:val="24"/>
        </w:rPr>
        <w:t>предпенсионного</w:t>
      </w:r>
      <w:proofErr w:type="spellEnd"/>
      <w:r>
        <w:rPr>
          <w:sz w:val="24"/>
          <w:szCs w:val="24"/>
        </w:rPr>
        <w:t xml:space="preserve"> возраста (за два года до пенсии), проработавшие в учреждении свыше десяти лет; одинокие матери и отцы, воспитывающие детей до 16 лет; родители, воспитывающие детей инвалидов до 18 лет; награждённые государственными наградами в связи с педагогической деятельностью; председатель первичных профсоюзных организаций; молодые специалисты, имеющие трудовой стаж не менее одного года.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3.7.</w:t>
      </w:r>
      <w:r>
        <w:rPr>
          <w:sz w:val="24"/>
          <w:szCs w:val="24"/>
        </w:rPr>
        <w:t xml:space="preserve">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приёма на работу при появлении вакансий.</w:t>
      </w:r>
      <w:r>
        <w:rPr>
          <w:b/>
          <w:sz w:val="24"/>
          <w:szCs w:val="24"/>
        </w:rPr>
        <w:t>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3.8.</w:t>
      </w:r>
      <w:r>
        <w:rPr>
          <w:sz w:val="24"/>
          <w:szCs w:val="24"/>
        </w:rPr>
        <w:t xml:space="preserve"> Обеспечить право работников на профессиональную подготовку, переподготовку, повышение квалификации, включая обучение новым профессиям, специальностям (ст. 197 ТК РФ).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3.9. </w:t>
      </w:r>
      <w:r>
        <w:rPr>
          <w:b w:val="0"/>
          <w:sz w:val="24"/>
          <w:szCs w:val="24"/>
        </w:rPr>
        <w:t>Обеспечить повышение квалификации работников, а также опережающую профессиональную переподготовку высвобождаемых работников до наступления срока расторжения трудового договора.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3.10.</w:t>
      </w:r>
      <w:r>
        <w:rPr>
          <w:sz w:val="24"/>
          <w:szCs w:val="24"/>
        </w:rPr>
        <w:t xml:space="preserve"> Повышать квалификацию педагогических работников не реже одного раза в 3 года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3.11.</w:t>
      </w:r>
      <w:r>
        <w:rPr>
          <w:b w:val="0"/>
          <w:sz w:val="24"/>
          <w:szCs w:val="24"/>
        </w:rPr>
        <w:t xml:space="preserve"> Предусматривать выделение сре</w:t>
      </w:r>
      <w:proofErr w:type="gramStart"/>
      <w:r>
        <w:rPr>
          <w:b w:val="0"/>
          <w:sz w:val="24"/>
          <w:szCs w:val="24"/>
        </w:rPr>
        <w:t>дств в с</w:t>
      </w:r>
      <w:proofErr w:type="gramEnd"/>
      <w:r>
        <w:rPr>
          <w:b w:val="0"/>
          <w:sz w:val="24"/>
          <w:szCs w:val="24"/>
        </w:rPr>
        <w:t>мете образовательного учреждения на повышение квалификации и переподготовку работников.</w:t>
      </w:r>
    </w:p>
    <w:p w:rsidR="00C34967" w:rsidRDefault="00C34967" w:rsidP="00C3496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>
        <w:rPr>
          <w:b/>
          <w:sz w:val="24"/>
          <w:szCs w:val="24"/>
        </w:rPr>
        <w:t>3.12.</w:t>
      </w:r>
      <w:r>
        <w:rPr>
          <w:sz w:val="24"/>
          <w:szCs w:val="24"/>
        </w:rPr>
        <w:t xml:space="preserve"> В случае направления работника для повышения квалификации с отрывом от работы сохранять за ним место работы, должность, среднюю заработную плату по основному месту работы.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3.13.</w:t>
      </w:r>
      <w:r>
        <w:rPr>
          <w:sz w:val="24"/>
          <w:szCs w:val="24"/>
        </w:rPr>
        <w:t xml:space="preserve"> В первоочередном порядке для повышения квалификации направлять педагогов, у которых срок действия квалификационной категории истекает в следующем календарном году.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3.14.</w:t>
      </w:r>
      <w:r>
        <w:rPr>
          <w:sz w:val="24"/>
          <w:szCs w:val="24"/>
        </w:rPr>
        <w:t xml:space="preserve"> 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образования, при получении ими образования соответствующего уровня впервые в порядке, предусмотренном ст. 173 – 176 ТК РФ.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3.15.</w:t>
      </w:r>
      <w:r>
        <w:rPr>
          <w:sz w:val="24"/>
          <w:szCs w:val="24"/>
        </w:rPr>
        <w:t xml:space="preserve"> Предоставлять гарантии и компенсации, предусмотренные ст. 173 – 176 ТК РФ, также работникам, получающим профессиональное образование соответствующего уровня не впервые. Если обучение осуществляется по профилю деятельности учреждения, по направлению органа управления образованием, а также в других случаях, финансирование осуществляется за счёт внебюджетных источников, экономии и т.д.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3.16.</w:t>
      </w:r>
      <w:r>
        <w:rPr>
          <w:sz w:val="24"/>
          <w:szCs w:val="24"/>
        </w:rPr>
        <w:t xml:space="preserve"> Для повышения квалификации, работы по самообразованию, педагогическим работникам, имеющим учебную нагрузку не более 20 часов в неделю, предоставлять, в том числе и в каникулы, еженедельный методический день, в который они могут не присутствовать на рабочем месте. В случае проведения в этот день общих собраний работников, педагогических и методических советов, общешкольных мероприятий, работник обязан принять в них участие.</w:t>
      </w:r>
    </w:p>
    <w:p w:rsidR="00C34967" w:rsidRDefault="00C34967" w:rsidP="00C34967">
      <w:pPr>
        <w:pStyle w:val="a5"/>
        <w:ind w:firstLine="567"/>
        <w:jc w:val="both"/>
        <w:rPr>
          <w:b w:val="0"/>
          <w:i/>
          <w:sz w:val="24"/>
          <w:szCs w:val="24"/>
        </w:rPr>
      </w:pPr>
    </w:p>
    <w:p w:rsidR="00C34967" w:rsidRDefault="00C34967" w:rsidP="00C34967">
      <w:pPr>
        <w:pStyle w:val="a5"/>
        <w:ind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Стороны договорились: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3.17. </w:t>
      </w:r>
      <w:r>
        <w:rPr>
          <w:b w:val="0"/>
          <w:sz w:val="24"/>
          <w:szCs w:val="24"/>
        </w:rPr>
        <w:t>Не допускать необоснованного сокращения рабочих мест, нарушения правовых гарантий работников при реорганизации, ликвидации учреждения.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3.18</w:t>
      </w:r>
      <w:r>
        <w:rPr>
          <w:b w:val="0"/>
          <w:sz w:val="24"/>
          <w:szCs w:val="24"/>
        </w:rPr>
        <w:t>. Совместно разрабатывать программы (планы) обеспечения занятости.</w:t>
      </w:r>
    </w:p>
    <w:p w:rsidR="00C34967" w:rsidRDefault="00C34967" w:rsidP="00C34967">
      <w:pPr>
        <w:pStyle w:val="a5"/>
        <w:ind w:firstLine="567"/>
        <w:jc w:val="both"/>
        <w:rPr>
          <w:b w:val="0"/>
          <w:i/>
          <w:sz w:val="24"/>
          <w:szCs w:val="24"/>
        </w:rPr>
      </w:pPr>
      <w:r>
        <w:rPr>
          <w:sz w:val="24"/>
          <w:szCs w:val="24"/>
        </w:rPr>
        <w:t>3.19</w:t>
      </w:r>
      <w:r>
        <w:rPr>
          <w:b w:val="0"/>
          <w:sz w:val="24"/>
          <w:szCs w:val="24"/>
        </w:rPr>
        <w:t>. Работникам, высвобождаемым из учреждения в связи с сокращением численности или штата, гарантируется после увольнения преимущественное право приема в учреждение при появлении вакансии</w:t>
      </w:r>
      <w:r>
        <w:rPr>
          <w:b w:val="0"/>
          <w:i/>
          <w:sz w:val="24"/>
          <w:szCs w:val="24"/>
        </w:rPr>
        <w:t>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3.20.</w:t>
      </w:r>
      <w:r>
        <w:rPr>
          <w:sz w:val="24"/>
          <w:szCs w:val="24"/>
        </w:rPr>
        <w:t xml:space="preserve"> Создать совместную комиссию по работе с молодыми специалистами – выпускниками образовательных учреждений высшего и среднего профессионального учреждения, пришедших в течение года с момента его окончания, на работу в образовательное учреждение, с целью решения социально-экономических и социальных проблем данной категории работников.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3.21.</w:t>
      </w:r>
      <w:r>
        <w:rPr>
          <w:sz w:val="24"/>
          <w:szCs w:val="24"/>
        </w:rPr>
        <w:t xml:space="preserve"> Формы профессиональной подготовки, переподготовки и повышения квалификации работников, перечень необходимых профессий и специальностей определяются работодателем по согласованию с профкомом на каждый календарный год с учетом перспектив развития образовательного учреждения (ст. 196 ТК РФ).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</w:p>
    <w:p w:rsidR="00C34967" w:rsidRDefault="00C34967" w:rsidP="00C34967">
      <w:pPr>
        <w:pStyle w:val="a5"/>
        <w:ind w:firstLine="567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Раздел 4. Рабочее время и время отдыха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C34967" w:rsidRDefault="00C34967" w:rsidP="00C34967">
      <w:pPr>
        <w:pStyle w:val="a5"/>
        <w:ind w:firstLine="567"/>
        <w:jc w:val="both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Работодатель обязуется:</w:t>
      </w:r>
    </w:p>
    <w:p w:rsidR="00C34967" w:rsidRDefault="00C34967" w:rsidP="00C349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>
        <w:rPr>
          <w:sz w:val="24"/>
          <w:szCs w:val="24"/>
        </w:rPr>
        <w:t>Установить нормальную продолжительность рабочего времени – не более 40 часов в неделю, и сокращенную продолжительность рабочего времени для отдельных категорий работников: в возрасте до 16 лет - не более 24 часов в неделю; в возрасте от 16 до 18 лет – не более 35 часов в неделю; занятых на работах с вредными условиями труда – не более 36 часов в неделю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 работников - не более 36 часов в неделю за ставку заработной платы (ст. 333 ТК РФ), (ст. 350 ТК РФ).</w:t>
      </w:r>
    </w:p>
    <w:p w:rsidR="00C34967" w:rsidRDefault="00C34967" w:rsidP="00C349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Устанавливать педагогическим работникам конкретную продолжительность рабочего времени в соответствии с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24.12.2010 г. № 2075 «О продолжительности рабочего времени (норме часов педагогической работы за ставку заработной платы) педагогических работников).</w:t>
      </w:r>
      <w:proofErr w:type="gramEnd"/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Составлять расписания уроков с учетом рационального использования рабочего времени учителя, с минимальным   перерывом между занятиями. 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4.4.</w:t>
      </w:r>
      <w:r>
        <w:rPr>
          <w:sz w:val="24"/>
          <w:szCs w:val="24"/>
        </w:rPr>
        <w:t xml:space="preserve"> При составлении графика дежурств педагогических работников учитывать сменность работы образовательного учреждения, режим рабочего времени каждого педагогического работника,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педагогических работников к дежурству по образовательному учреждению в дни их работы, не ранее чем за 20 минут до начала учебных занятий и не позднее 20 минут после окончания их последнего учебного занятия.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4.5.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Устанавливать неполный рабочий день или неполную рабочую неделю по соглашению сторон трудового договора, а по просьбе беременных женщин, одного из родителей (опекуна, попечителя), имеющего ребёнка в возрасте до 14 лет (ребёнка-инвалида в возрасте до 18 лет), а также лиц, осуществляющих уход за больным членом семьи в соответствии с медицинским заключением – в обязательном порядке.</w:t>
      </w:r>
      <w:proofErr w:type="gramEnd"/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4.6. </w:t>
      </w:r>
      <w:r>
        <w:rPr>
          <w:b w:val="0"/>
          <w:sz w:val="24"/>
          <w:szCs w:val="24"/>
        </w:rPr>
        <w:t>Предоставлять женщинам, имеющим детей в возрасте до 1,5 лет, дополнительные перерывы для кормления детей (ст. 258 ТК РФ).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4.7. </w:t>
      </w:r>
      <w:r>
        <w:rPr>
          <w:b w:val="0"/>
          <w:sz w:val="24"/>
          <w:szCs w:val="24"/>
        </w:rPr>
        <w:t>Привлекать работников к сверхурочным работам только в исключительных случаях, предусмотренных законодательством, по согласованию с профкомом (ст. 99 ТК РФ).</w:t>
      </w:r>
    </w:p>
    <w:p w:rsidR="00C34967" w:rsidRDefault="00C34967" w:rsidP="00C34967">
      <w:pPr>
        <w:ind w:firstLine="567"/>
        <w:jc w:val="both"/>
        <w:rPr>
          <w:sz w:val="22"/>
        </w:rPr>
      </w:pPr>
      <w:r>
        <w:rPr>
          <w:b/>
          <w:sz w:val="24"/>
          <w:szCs w:val="24"/>
        </w:rPr>
        <w:t>4.8.</w:t>
      </w:r>
      <w:r>
        <w:rPr>
          <w:sz w:val="24"/>
          <w:szCs w:val="24"/>
        </w:rPr>
        <w:t xml:space="preserve">  </w:t>
      </w:r>
      <w:r>
        <w:rPr>
          <w:sz w:val="22"/>
        </w:rPr>
        <w:t>Работа в выходные и нерабочие праздничные дни запрещена.</w:t>
      </w:r>
    </w:p>
    <w:p w:rsidR="00C34967" w:rsidRDefault="00C34967" w:rsidP="00C34967">
      <w:pPr>
        <w:ind w:firstLine="709"/>
        <w:jc w:val="both"/>
        <w:rPr>
          <w:sz w:val="22"/>
        </w:rPr>
      </w:pPr>
      <w:r>
        <w:rPr>
          <w:sz w:val="22"/>
        </w:rPr>
        <w:t xml:space="preserve">Привлечение работников учреждения к работе в выходные и нерабочие праздничные дни производится с письменного согласия работников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 </w:t>
      </w:r>
    </w:p>
    <w:p w:rsidR="00C34967" w:rsidRDefault="00C34967" w:rsidP="00C34967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Привлечение работников к работе в выходные и нерабочие праздничные дни без их согласия допускается только в  случаях, предусмотренных ст.113 ТК РФ по письменному распоряжению работодателя.</w:t>
      </w:r>
    </w:p>
    <w:p w:rsidR="00C34967" w:rsidRDefault="00C34967" w:rsidP="00C34967">
      <w:pPr>
        <w:ind w:firstLine="709"/>
        <w:jc w:val="both"/>
        <w:rPr>
          <w:sz w:val="22"/>
        </w:rPr>
      </w:pPr>
      <w:r>
        <w:rPr>
          <w:sz w:val="22"/>
        </w:rPr>
        <w:t>Работа в выходной и нерабочий праздничный день оплачивается не менее</w:t>
      </w:r>
      <w:proofErr w:type="gramStart"/>
      <w:r>
        <w:rPr>
          <w:sz w:val="22"/>
        </w:rPr>
        <w:t>,</w:t>
      </w:r>
      <w:proofErr w:type="gramEnd"/>
      <w:r>
        <w:rPr>
          <w:sz w:val="22"/>
        </w:rPr>
        <w:t xml:space="preserve"> чем в двойном размере, в порядке, предусмотренном ст. 153 ТК РФ. По желанию работника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4.9.</w:t>
      </w:r>
      <w:r>
        <w:rPr>
          <w:sz w:val="24"/>
          <w:szCs w:val="24"/>
        </w:rPr>
        <w:t xml:space="preserve"> Привлекать работников учреждения к выполнению работы, не предусмотренной трудовым договором, должностными обязанностями, Уставом учреждения, правилами внутреннего трудового распорядка учреждения, только по письменному распоряжению работодателя с письменного согласия работника и с дополнительной оплатой.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4.1</w:t>
      </w:r>
      <w:r w:rsidRPr="00C3496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период осенних, зимних, весенних и летних каникул привлекать педагогических работников к педагогической и организационной работе в пределах времени, не превышающем их учебной нагрузки до начала каникул. 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4.1</w:t>
      </w:r>
      <w:r w:rsidRPr="00C34967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Предоставлять ежегодный оплачиваемый отпуск всем работникам в течение календарного года в соответствии со ст. 114, 122 ТК РФ. Очередность отпусков устанавливать в соответствии с графиком отпуском по согласованию с профсоюзным комитетом не позднее, чем за две недели до наступления календарного года.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4.12. </w:t>
      </w:r>
      <w:r>
        <w:rPr>
          <w:b w:val="0"/>
          <w:sz w:val="24"/>
          <w:szCs w:val="24"/>
        </w:rPr>
        <w:t xml:space="preserve">Предоставлять ежегодный дополнительный оплачиваемый отпуск работникам с ненормированным рабочим днем, продолжительность которого не может быть менее трех календарных дней (ст. 119 ТК РФ) . </w:t>
      </w:r>
    </w:p>
    <w:p w:rsidR="00C34967" w:rsidRDefault="00C34967" w:rsidP="00C34967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4.13.</w:t>
      </w:r>
      <w:r>
        <w:rPr>
          <w:b w:val="0"/>
          <w:sz w:val="24"/>
          <w:szCs w:val="24"/>
        </w:rPr>
        <w:t xml:space="preserve"> Предоставлять дополнительные отпуска за работу во вредных условиях труда согласно Перечню профессий и должностей работников учреждения, занятых во вредных условиях труда по результатам аттестации рабочих мест.</w:t>
      </w:r>
    </w:p>
    <w:p w:rsidR="00C34967" w:rsidRDefault="00C34967" w:rsidP="00C34967">
      <w:pPr>
        <w:autoSpaceDE w:val="0"/>
        <w:autoSpaceDN w:val="0"/>
        <w:adjustRightInd w:val="0"/>
        <w:ind w:firstLine="540"/>
        <w:jc w:val="both"/>
        <w:outlineLvl w:val="3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4.1</w:t>
      </w:r>
      <w:r w:rsidRPr="00C3496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Педагогическим работникам образовательного учреждения не реже чем через каждые 10 лет непрерывной преподавательской работы предоставлять длительный отпуск сроком до одного года (ст. 335 ТК РФ). Порядок и условия предоставления отпуска </w:t>
      </w:r>
      <w:r>
        <w:rPr>
          <w:bCs/>
          <w:iCs/>
          <w:sz w:val="24"/>
          <w:szCs w:val="24"/>
        </w:rPr>
        <w:t>определяются учредителем и уставом  образовательного учреждения.</w:t>
      </w:r>
    </w:p>
    <w:p w:rsidR="00C34967" w:rsidRDefault="00C34967" w:rsidP="00C34967">
      <w:pPr>
        <w:pStyle w:val="a5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 xml:space="preserve">         4.15. </w:t>
      </w:r>
      <w:r>
        <w:rPr>
          <w:b w:val="0"/>
          <w:sz w:val="24"/>
          <w:szCs w:val="28"/>
        </w:rPr>
        <w:t>Право на досрочное предоставление ежегодных отпусков предоставлять следующим категориям работников:</w:t>
      </w:r>
    </w:p>
    <w:p w:rsidR="00C34967" w:rsidRDefault="00C34967" w:rsidP="00C34967">
      <w:pPr>
        <w:pStyle w:val="a5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ab/>
        <w:t>- работники моложе 18 лет;</w:t>
      </w:r>
    </w:p>
    <w:p w:rsidR="00C34967" w:rsidRDefault="00C34967" w:rsidP="00C34967">
      <w:pPr>
        <w:pStyle w:val="a5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ab/>
        <w:t>- работники, имеющие двух и более детей в возрасте до 14 лет, ребенка-инвалида до 18 лет;</w:t>
      </w:r>
    </w:p>
    <w:p w:rsidR="00C34967" w:rsidRDefault="00C34967" w:rsidP="00C34967">
      <w:pPr>
        <w:pStyle w:val="a5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            - женщинам перед отпуском по беременности и родам и непосредственно после него;</w:t>
      </w:r>
    </w:p>
    <w:p w:rsidR="00C34967" w:rsidRDefault="00C34967" w:rsidP="00C34967">
      <w:pPr>
        <w:pStyle w:val="a5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ab/>
        <w:t>- работники, имеющие трудовое увечье</w:t>
      </w:r>
      <w:proofErr w:type="gramStart"/>
      <w:r>
        <w:rPr>
          <w:b w:val="0"/>
          <w:sz w:val="24"/>
          <w:szCs w:val="28"/>
        </w:rPr>
        <w:t xml:space="preserve"> ,</w:t>
      </w:r>
      <w:proofErr w:type="gramEnd"/>
      <w:r>
        <w:rPr>
          <w:b w:val="0"/>
          <w:sz w:val="24"/>
          <w:szCs w:val="28"/>
        </w:rPr>
        <w:t xml:space="preserve"> профессиональное заболевание.</w:t>
      </w:r>
    </w:p>
    <w:p w:rsidR="00C34967" w:rsidRDefault="00C34967" w:rsidP="00C34967">
      <w:pPr>
        <w:pStyle w:val="a5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ab/>
        <w:t>- участники военных конфликтов;</w:t>
      </w:r>
    </w:p>
    <w:p w:rsidR="00C34967" w:rsidRDefault="00C34967" w:rsidP="00C34967">
      <w:pPr>
        <w:pStyle w:val="a5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ab/>
        <w:t>- работники, на которых распространяется действие ФЗ «О социальной защите граждан, подвергшихся воздействию радиации вследствие катастрофы на ЧАЭС».</w:t>
      </w:r>
    </w:p>
    <w:p w:rsidR="00C34967" w:rsidRDefault="00C34967" w:rsidP="00C34967">
      <w:pPr>
        <w:pStyle w:val="a5"/>
        <w:jc w:val="both"/>
        <w:rPr>
          <w:b w:val="0"/>
          <w:sz w:val="24"/>
          <w:szCs w:val="28"/>
        </w:rPr>
      </w:pPr>
      <w:r>
        <w:rPr>
          <w:b w:val="0"/>
          <w:sz w:val="28"/>
        </w:rPr>
        <w:tab/>
      </w:r>
      <w:r>
        <w:rPr>
          <w:sz w:val="24"/>
        </w:rPr>
        <w:t>4</w:t>
      </w:r>
      <w:r>
        <w:rPr>
          <w:sz w:val="22"/>
          <w:szCs w:val="28"/>
        </w:rPr>
        <w:t>.16</w:t>
      </w:r>
      <w:r>
        <w:rPr>
          <w:sz w:val="24"/>
          <w:szCs w:val="28"/>
        </w:rPr>
        <w:t xml:space="preserve">. </w:t>
      </w:r>
      <w:r>
        <w:rPr>
          <w:b w:val="0"/>
          <w:sz w:val="24"/>
          <w:szCs w:val="28"/>
        </w:rPr>
        <w:t>Оплату отпуска производить не позднее, чем за три дня до его начала (ст.136 ТК РФ).</w:t>
      </w:r>
    </w:p>
    <w:p w:rsidR="00C34967" w:rsidRDefault="00C34967" w:rsidP="00C34967">
      <w:pPr>
        <w:ind w:firstLine="708"/>
        <w:jc w:val="both"/>
        <w:rPr>
          <w:sz w:val="24"/>
        </w:rPr>
      </w:pPr>
      <w:r>
        <w:rPr>
          <w:b/>
          <w:sz w:val="24"/>
        </w:rPr>
        <w:t>4.17</w:t>
      </w:r>
      <w:r>
        <w:rPr>
          <w:sz w:val="24"/>
        </w:rPr>
        <w:t>.   Работодатель обязуется:</w:t>
      </w:r>
    </w:p>
    <w:p w:rsidR="00C34967" w:rsidRDefault="00C34967" w:rsidP="00C34967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Предоставлять работникам отпуск без сохранения заработной платы в следующих случаях:</w:t>
      </w:r>
    </w:p>
    <w:p w:rsidR="00C34967" w:rsidRDefault="00C34967" w:rsidP="00C3496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в случае рождения ребенка, регистрации брака работника (детей работника), смерти близких родственников – до 5 календарных дней;</w:t>
      </w:r>
    </w:p>
    <w:p w:rsidR="00C34967" w:rsidRDefault="00C34967" w:rsidP="00C3496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председателю профкома – 3 календарных дней;</w:t>
      </w:r>
    </w:p>
    <w:p w:rsidR="00C34967" w:rsidRDefault="00C34967" w:rsidP="00C3496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при отсутствии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календарного года дней нетрудоспособности – 3 дней;</w:t>
      </w:r>
    </w:p>
    <w:p w:rsidR="00C34967" w:rsidRDefault="00C34967" w:rsidP="00C3496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в связи с особой юбилейной даты работника (50 лет и 55 лет) - 1 дней;</w:t>
      </w:r>
    </w:p>
    <w:p w:rsidR="00C34967" w:rsidRDefault="00C34967" w:rsidP="00C3496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работающим пенсионерам по старости (по возрасту) – до 14 календарных дней в году;</w:t>
      </w:r>
    </w:p>
    <w:p w:rsidR="00C34967" w:rsidRDefault="00C34967" w:rsidP="00C3496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работающим инвалидам – до 60 календарных дней в году;</w:t>
      </w:r>
    </w:p>
    <w:p w:rsidR="00C34967" w:rsidRDefault="00C34967" w:rsidP="00C3496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</w:t>
      </w:r>
      <w:r>
        <w:rPr>
          <w:sz w:val="24"/>
        </w:rPr>
        <w:lastRenderedPageBreak/>
        <w:t>службы, либо вследствие заболевания, связанного с прохождением военной службы – до 14 календарных дней в году;</w:t>
      </w:r>
    </w:p>
    <w:p w:rsidR="00C34967" w:rsidRDefault="00C34967" w:rsidP="00C34967">
      <w:pPr>
        <w:numPr>
          <w:ilvl w:val="0"/>
          <w:numId w:val="1"/>
        </w:numPr>
        <w:ind w:left="0" w:firstLine="709"/>
        <w:jc w:val="both"/>
        <w:rPr>
          <w:sz w:val="24"/>
          <w:u w:val="single"/>
        </w:rPr>
      </w:pPr>
      <w:r>
        <w:rPr>
          <w:sz w:val="24"/>
        </w:rPr>
        <w:t>участникам ВОВ – до 35 календарных дней в году</w:t>
      </w:r>
      <w:r>
        <w:rPr>
          <w:sz w:val="24"/>
          <w:u w:val="single"/>
        </w:rPr>
        <w:t>;</w:t>
      </w:r>
    </w:p>
    <w:p w:rsidR="00C34967" w:rsidRDefault="00C34967" w:rsidP="00C3496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при ухаживании за больным родственником – _</w:t>
      </w:r>
      <w:r>
        <w:rPr>
          <w:iCs/>
          <w:sz w:val="24"/>
        </w:rPr>
        <w:t xml:space="preserve">от </w:t>
      </w:r>
      <w:r>
        <w:rPr>
          <w:sz w:val="24"/>
        </w:rPr>
        <w:t>3_дней_до_2_недель_;</w:t>
      </w:r>
    </w:p>
    <w:p w:rsidR="00C34967" w:rsidRDefault="00C34967" w:rsidP="00C34967">
      <w:pPr>
        <w:ind w:firstLine="709"/>
        <w:jc w:val="both"/>
        <w:rPr>
          <w:sz w:val="24"/>
        </w:rPr>
      </w:pPr>
      <w:r>
        <w:rPr>
          <w:sz w:val="24"/>
        </w:rPr>
        <w:t>-     работникам, дети которых идут в первый класс</w:t>
      </w:r>
      <w:r>
        <w:rPr>
          <w:sz w:val="24"/>
          <w:u w:val="words"/>
        </w:rPr>
        <w:t xml:space="preserve"> </w:t>
      </w:r>
      <w:r>
        <w:rPr>
          <w:sz w:val="24"/>
        </w:rPr>
        <w:t>- _1_день_«1_сентября» или                                                                             очередной отпуск.</w:t>
      </w:r>
    </w:p>
    <w:p w:rsidR="00C34967" w:rsidRDefault="00C34967" w:rsidP="00C34967">
      <w:pPr>
        <w:pStyle w:val="a5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               </w:t>
      </w:r>
      <w:r>
        <w:rPr>
          <w:b w:val="0"/>
          <w:sz w:val="24"/>
          <w:szCs w:val="28"/>
        </w:rPr>
        <w:tab/>
        <w:t>- работникам, имеющим детей-инвалидов - до 14 календарных дней в году.</w:t>
      </w:r>
    </w:p>
    <w:p w:rsidR="00C34967" w:rsidRDefault="00C34967" w:rsidP="00C34967">
      <w:pPr>
        <w:pStyle w:val="a5"/>
        <w:ind w:left="567" w:firstLine="708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По семейным обстоятельства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(ст. 128 ТК РФ).</w:t>
      </w:r>
    </w:p>
    <w:p w:rsidR="00C34967" w:rsidRDefault="00C34967" w:rsidP="00C34967">
      <w:pPr>
        <w:pStyle w:val="a5"/>
        <w:ind w:firstLine="567"/>
        <w:jc w:val="both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Стороны договорились: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4.18.</w:t>
      </w:r>
      <w:r>
        <w:rPr>
          <w:sz w:val="24"/>
          <w:szCs w:val="24"/>
        </w:rPr>
        <w:t xml:space="preserve"> Режим рабочего времени в учреждении определяется:</w:t>
      </w:r>
    </w:p>
    <w:p w:rsidR="00C34967" w:rsidRDefault="00C34967" w:rsidP="00C34967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правилами внутреннего трудового распорядка, утверждёнными работодателем по согласованию с профсоюзным комитетом (Приложение 1);</w:t>
      </w:r>
    </w:p>
    <w:p w:rsidR="00C34967" w:rsidRDefault="00C34967" w:rsidP="00C34967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графиком сменности, составленным работодателем по согласованию с профсоюзным комитетом и доведённым до работников не позднее, чем за 1 месяц до начала его действия (ст. 103 ТК РФ) (Приложение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C34967" w:rsidRDefault="00C34967" w:rsidP="00C34967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другими локальными нормативными актами, утверждёнными работодателем по согласованию с профсоюзным комитетом.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</w:p>
    <w:p w:rsidR="00C34967" w:rsidRDefault="00C34967" w:rsidP="00C34967">
      <w:pPr>
        <w:pStyle w:val="a5"/>
        <w:ind w:firstLine="567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Раздел 5. Оплата и нормирование труда</w:t>
      </w:r>
    </w:p>
    <w:p w:rsidR="00C34967" w:rsidRDefault="00C34967" w:rsidP="00C34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967" w:rsidRDefault="00C34967" w:rsidP="00C34967">
      <w:pPr>
        <w:pStyle w:val="a5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Стороны договорились:</w:t>
      </w:r>
    </w:p>
    <w:p w:rsidR="00C34967" w:rsidRDefault="00C34967" w:rsidP="00C34967">
      <w:pPr>
        <w:pStyle w:val="a5"/>
        <w:ind w:firstLine="567"/>
        <w:outlineLvl w:val="0"/>
        <w:rPr>
          <w:b w:val="0"/>
          <w:sz w:val="24"/>
          <w:szCs w:val="24"/>
        </w:rPr>
      </w:pPr>
    </w:p>
    <w:p w:rsidR="00C34967" w:rsidRDefault="00C34967" w:rsidP="00C34967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Устанавливать минимальные должностные оклады работников, исходя из требований ст. 129 ТК РФ, с учетом отнесения занимаемых ими должностей (профессий) к квалификационным уровням профессиональных квалификационных групп.</w:t>
      </w:r>
    </w:p>
    <w:p w:rsidR="00C34967" w:rsidRDefault="00C34967" w:rsidP="00C34967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Устанавливать размеры стандартной стоимости бюджетной образовательной услуги </w:t>
      </w:r>
      <w:proofErr w:type="gramStart"/>
      <w:r>
        <w:rPr>
          <w:sz w:val="24"/>
          <w:szCs w:val="24"/>
        </w:rPr>
        <w:t>на одного обучающегося в зависимости от ступеней обучения в пределах общей части фонда оплаты труда по согласованию</w:t>
      </w:r>
      <w:proofErr w:type="gramEnd"/>
      <w:r>
        <w:rPr>
          <w:sz w:val="24"/>
          <w:szCs w:val="24"/>
        </w:rPr>
        <w:t xml:space="preserve"> с профкомом .</w:t>
      </w:r>
    </w:p>
    <w:p w:rsidR="00C34967" w:rsidRDefault="00C34967" w:rsidP="00C34967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Размеры окладов (должностных окладов) работников, доплаты за дополнительные виды работ, надбавки и компенсационные выплаты устанавливать работникам по согласованию с профсоюзным комитетом в соответствии с Положением об оплате труда (Приложение 2), а также стимулирующие выплаты – в соответствии с Положением о стимулировании работников (Приложение 3) по согласованию с профсоюзным комитетом. </w:t>
      </w:r>
    </w:p>
    <w:p w:rsidR="00C34967" w:rsidRDefault="00C34967" w:rsidP="00C34967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5.4.</w:t>
      </w:r>
      <w:r>
        <w:rPr>
          <w:sz w:val="24"/>
          <w:szCs w:val="24"/>
        </w:rPr>
        <w:t xml:space="preserve"> Повышать стоимость бюджетной образовательной услуги за обучение детей с ограниченными возможностями здоровья – на 15 процентов.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5.5</w:t>
      </w:r>
      <w:r>
        <w:rPr>
          <w:sz w:val="24"/>
          <w:szCs w:val="24"/>
        </w:rPr>
        <w:t xml:space="preserve">  Ежегодно согласовывать штатное расписание с профсоюзным комитетом первичной профсоюзной организации.</w:t>
      </w:r>
    </w:p>
    <w:p w:rsidR="00C34967" w:rsidRDefault="00C34967" w:rsidP="00C349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5.6.</w:t>
      </w:r>
      <w:r>
        <w:rPr>
          <w:sz w:val="24"/>
          <w:szCs w:val="24"/>
        </w:rPr>
        <w:t xml:space="preserve">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</w:p>
    <w:p w:rsidR="00C34967" w:rsidRDefault="00C34967" w:rsidP="00C34967">
      <w:pPr>
        <w:pStyle w:val="a5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Работодатель обязуется:</w:t>
      </w:r>
    </w:p>
    <w:p w:rsidR="00C34967" w:rsidRDefault="00C34967" w:rsidP="00C3496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5.7. </w:t>
      </w:r>
      <w:r>
        <w:rPr>
          <w:bCs/>
          <w:sz w:val="24"/>
          <w:szCs w:val="24"/>
        </w:rPr>
        <w:t xml:space="preserve">Устанавливать оклады (должностные оклады), ставки заработной платы педагогическим работникам в размере не ниже установленных Правительством РФ базовых окладов (базовых должностных окладов), базовых ставок заработной платы соответствующих профессиональных квалификационных групп и не ниже минимального </w:t>
      </w:r>
      <w:proofErr w:type="gramStart"/>
      <w:r>
        <w:rPr>
          <w:bCs/>
          <w:sz w:val="24"/>
          <w:szCs w:val="24"/>
        </w:rPr>
        <w:t>размера оплаты труда</w:t>
      </w:r>
      <w:proofErr w:type="gramEnd"/>
      <w:r>
        <w:rPr>
          <w:bCs/>
          <w:sz w:val="24"/>
          <w:szCs w:val="24"/>
        </w:rPr>
        <w:t xml:space="preserve"> (минимальной заработной платы).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5.8. </w:t>
      </w:r>
      <w:proofErr w:type="gramStart"/>
      <w:r>
        <w:rPr>
          <w:b w:val="0"/>
          <w:sz w:val="24"/>
          <w:szCs w:val="24"/>
        </w:rPr>
        <w:t>Устанавливать педагогическим работникам в трудовом договоре продолжительность рабочего времени (количество часов педагогической работы)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(при любой системе оплаты труда)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не менее нормы часов за 1 ставку заработной платы, определённую в соответствии со ст. 333 ТК РФ Правительством РФ (Приказ </w:t>
      </w:r>
      <w:proofErr w:type="spellStart"/>
      <w:r>
        <w:rPr>
          <w:b w:val="0"/>
          <w:sz w:val="24"/>
          <w:szCs w:val="24"/>
        </w:rPr>
        <w:t>Минобрнауки</w:t>
      </w:r>
      <w:proofErr w:type="spellEnd"/>
      <w:r>
        <w:rPr>
          <w:b w:val="0"/>
          <w:sz w:val="24"/>
          <w:szCs w:val="24"/>
        </w:rPr>
        <w:t xml:space="preserve"> РФ от 24.12.2010 г. № 2075 «О продолжительности рабочего времени (норме часов педагогической работы за ставку заработной платы) педагогических работников»).</w:t>
      </w:r>
      <w:proofErr w:type="gramEnd"/>
    </w:p>
    <w:p w:rsidR="00C34967" w:rsidRDefault="00C34967" w:rsidP="00C349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5.9.</w:t>
      </w:r>
      <w:r>
        <w:rPr>
          <w:sz w:val="24"/>
          <w:szCs w:val="24"/>
        </w:rPr>
        <w:t xml:space="preserve"> Устанавливать ежегодно до начала учебного года приказом учителям и преподавателям объем учебной </w:t>
      </w:r>
      <w:proofErr w:type="gramStart"/>
      <w:r>
        <w:rPr>
          <w:sz w:val="24"/>
          <w:szCs w:val="24"/>
        </w:rPr>
        <w:t>нагрузки</w:t>
      </w:r>
      <w:proofErr w:type="gramEnd"/>
      <w:r>
        <w:rPr>
          <w:sz w:val="24"/>
          <w:szCs w:val="24"/>
        </w:rPr>
        <w:t xml:space="preserve"> на учебный год исходя из количества часов по учебному плану и программам, обеспеченности кадрами, других конкретных условий в образовательном учреждении. Сохранять по возможности объем учебной нагрузки, установленный педагогическому работнику 1 сентября на учебный год, до распределения учебной нагрузки на следующий учебный год. </w:t>
      </w:r>
    </w:p>
    <w:p w:rsidR="00C34967" w:rsidRDefault="00C34967" w:rsidP="00C349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5.11.</w:t>
      </w:r>
      <w:r>
        <w:rPr>
          <w:sz w:val="24"/>
          <w:szCs w:val="24"/>
        </w:rPr>
        <w:t xml:space="preserve"> Устанавливать учебную нагрузку педагогических работников на новый учебный год по согласованию с профсоюзным комитетом.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5.12. </w:t>
      </w:r>
      <w:r>
        <w:rPr>
          <w:sz w:val="24"/>
          <w:szCs w:val="24"/>
        </w:rPr>
        <w:t>Знакомить под роспись работников учреждения с комплектованием, тарификацией, изменением норм труда, условий труда и его оплаты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за 2 месяца до соответствующих изменений (ч. 2 ст. 74, 162 ТК РФ).</w:t>
      </w:r>
    </w:p>
    <w:p w:rsidR="00C34967" w:rsidRDefault="00C34967" w:rsidP="00C349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5.13.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Установление учебной нагрузки и ознакомление с ее объемом работников под роспись завершать до окончания учебного года и ухода работников в ежегодный оплачиваемый отпуск в целях определения ее объема на новый учебный год и классов, в которых эта нагрузка будет выполняться, а также для соблюдения установленного срока предупреждения работников о возможном уменьшении (увеличении) учебной нагрузки в случае изменения количества классов или</w:t>
      </w:r>
      <w:proofErr w:type="gramEnd"/>
      <w:r>
        <w:rPr>
          <w:sz w:val="24"/>
          <w:szCs w:val="24"/>
        </w:rPr>
        <w:t xml:space="preserve"> количества часов по учебному плану по преподаваемым предметам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за 2 месяца в соответствии с ч. 2 ст. 74 ТК РФ.</w:t>
      </w:r>
    </w:p>
    <w:p w:rsidR="00C34967" w:rsidRDefault="00C34967" w:rsidP="00C349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5.14.</w:t>
      </w:r>
      <w:r>
        <w:rPr>
          <w:sz w:val="24"/>
          <w:szCs w:val="24"/>
        </w:rPr>
        <w:t xml:space="preserve"> При установлении учебной нагрузки на новый учебный год педагогическим работникам, для которых данное образовательное учреждение является основным местом работы, сохранять, как правило, ее объем и преемственность преподавания предметов в классах. Объем учебной нагрузки, установленный педагогическим работникам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</w:t>
      </w:r>
    </w:p>
    <w:p w:rsidR="00C34967" w:rsidRDefault="00C34967" w:rsidP="00C349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5.15.</w:t>
      </w:r>
      <w:r>
        <w:rPr>
          <w:sz w:val="24"/>
          <w:szCs w:val="24"/>
        </w:rPr>
        <w:t xml:space="preserve"> Ставить в известность педагогических работников об уменьшении учебной нагрузки в течение учебного года и о догрузке другой педагогической работой не позднее, чем за 2 месяца. </w:t>
      </w:r>
    </w:p>
    <w:p w:rsidR="00C34967" w:rsidRDefault="00C34967" w:rsidP="00C349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5.16.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Устанавливать учебную нагрузку педагогическим работникам, находящимся к началу учебного года в отпуске по уходу за ребенком до достижения им возраста 3 лет либо ином отпуске, при распределении ее на очередной учебный год на общих основаниях, а затем временно передавать приказом для выполнения другим учителям (преподавателям) на период нахождения работника в соответствующем отпуске.</w:t>
      </w:r>
      <w:proofErr w:type="gramEnd"/>
    </w:p>
    <w:p w:rsidR="00C34967" w:rsidRDefault="00C34967" w:rsidP="00C349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выходе работника из отпуска по уходу за ребенком либо иного отпуска устанавливать ему учебную нагрузку в объеме, имевшемся до его ухода в указанный отпуск, либо в ином объеме с его письменного согласия.</w:t>
      </w:r>
    </w:p>
    <w:p w:rsidR="00C34967" w:rsidRDefault="00C34967" w:rsidP="00C349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Другим учителям (преподавателям) переданную временно учебную нагрузку уменьшать в соответствии с трудовым законодательством.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5.17</w:t>
      </w:r>
      <w:r>
        <w:rPr>
          <w:b w:val="0"/>
          <w:sz w:val="24"/>
          <w:szCs w:val="24"/>
        </w:rPr>
        <w:t>. Производить оплату труда за работу за пределами нормальной продолжительности рабочего времени, в ночное время, в выходные и нерабочие праздничные дни  в соответствии с законодательством.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5.18</w:t>
      </w:r>
      <w:r>
        <w:rPr>
          <w:b w:val="0"/>
          <w:sz w:val="24"/>
          <w:szCs w:val="24"/>
        </w:rPr>
        <w:t>. Производить доплату работникам за работу с вредными условиями труда согласно перечню работ с неблагоприятными условиями труда</w:t>
      </w:r>
      <w:proofErr w:type="gramStart"/>
      <w:r>
        <w:rPr>
          <w:b w:val="0"/>
          <w:sz w:val="24"/>
          <w:szCs w:val="24"/>
        </w:rPr>
        <w:t xml:space="preserve"> .</w:t>
      </w:r>
      <w:proofErr w:type="gramEnd"/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 xml:space="preserve">Устанавливать заработную плату педагогического персонала, непосредственно осуществляющего учебный процесс, в соответствии с приказом № 62а от 30.12.2008г. о переходе на новую систему оплаты труда работников муниципальных образовательных </w:t>
      </w:r>
      <w:r>
        <w:rPr>
          <w:sz w:val="24"/>
        </w:rPr>
        <w:lastRenderedPageBreak/>
        <w:t xml:space="preserve">учреждений </w:t>
      </w:r>
      <w:proofErr w:type="spellStart"/>
      <w:r>
        <w:rPr>
          <w:sz w:val="24"/>
        </w:rPr>
        <w:t>Тогульского</w:t>
      </w:r>
      <w:proofErr w:type="spellEnd"/>
      <w:r>
        <w:rPr>
          <w:sz w:val="24"/>
        </w:rPr>
        <w:t xml:space="preserve"> района Алтайского края реализующих программы дошкольного, начального, основного общего, среднего (полного) общего, а также дополнительного образования». 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b/>
          <w:sz w:val="24"/>
        </w:rPr>
        <w:t xml:space="preserve">         5.19</w:t>
      </w:r>
      <w:r>
        <w:rPr>
          <w:sz w:val="24"/>
        </w:rPr>
        <w:t xml:space="preserve">. Производить оплату труда педагогического персонала, непосредственно осуществляющего учебный процесс, на основании Положения «О порядке </w:t>
      </w:r>
      <w:proofErr w:type="gramStart"/>
      <w:r>
        <w:rPr>
          <w:sz w:val="24"/>
        </w:rPr>
        <w:t>формирования системы оплаты труда работников муниципальных общеобразовательных</w:t>
      </w:r>
      <w:proofErr w:type="gramEnd"/>
      <w:r>
        <w:rPr>
          <w:sz w:val="24"/>
        </w:rPr>
        <w:t xml:space="preserve"> учреждений, реализующих программы дошкольного, начального общего, основного общего, среднего (полного) общего.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b/>
          <w:sz w:val="24"/>
        </w:rPr>
        <w:t>5.20.</w:t>
      </w:r>
      <w:r>
        <w:rPr>
          <w:sz w:val="24"/>
        </w:rPr>
        <w:t xml:space="preserve"> Заработная плата выплачивается работникам за текущий месяц не реже чем каждые полмесяца в денежной форме. Днями выплаты заработной платы являются 10 и 20  числа текущего месяца</w:t>
      </w:r>
      <w:proofErr w:type="gramStart"/>
      <w:r>
        <w:rPr>
          <w:sz w:val="24"/>
        </w:rPr>
        <w:t xml:space="preserve"> .</w:t>
      </w:r>
      <w:proofErr w:type="gramEnd"/>
    </w:p>
    <w:p w:rsidR="00C34967" w:rsidRDefault="00C34967" w:rsidP="00C34967">
      <w:pPr>
        <w:pStyle w:val="3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 xml:space="preserve">В случае задержки выплаты заработной платы на срок более 15 дней работник, известив работодателя в письменной форме, вправе приостановить работу на весь период до выплаты заработной платы. 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b/>
          <w:sz w:val="24"/>
        </w:rPr>
        <w:t>5.21.</w:t>
      </w:r>
      <w:r>
        <w:rPr>
          <w:sz w:val="24"/>
        </w:rPr>
        <w:t xml:space="preserve">  При совпадении дня выплаты с выходным днем или нерабочим днем выплату заработной платы производить накануне этого дня. Оплату отпуска производить не позднее, чем за три дня до его начала.  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b/>
          <w:sz w:val="24"/>
        </w:rPr>
        <w:t>5.22</w:t>
      </w:r>
      <w:r>
        <w:rPr>
          <w:sz w:val="24"/>
        </w:rPr>
        <w:t xml:space="preserve">. Выплачивать заработную плату  путем перечисления на открытый счет через </w:t>
      </w:r>
      <w:proofErr w:type="spellStart"/>
      <w:r>
        <w:rPr>
          <w:sz w:val="24"/>
        </w:rPr>
        <w:t>Заринское</w:t>
      </w:r>
      <w:proofErr w:type="spellEnd"/>
      <w:r>
        <w:rPr>
          <w:sz w:val="24"/>
        </w:rPr>
        <w:t xml:space="preserve"> ОСБ СБЕРБАНКА России.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proofErr w:type="gramStart"/>
      <w:r>
        <w:rPr>
          <w:b/>
          <w:sz w:val="24"/>
        </w:rPr>
        <w:t>5.23.</w:t>
      </w:r>
      <w:r>
        <w:rPr>
          <w:sz w:val="24"/>
        </w:rPr>
        <w:t>Выдавать всем работникам расчетные листки по начисленной и выплаченной заработной плате (Порядок оформления расчетных листков определен в совместном письме Минобразования РФ и Профсоюза работников народного образования и науки № 29-55-442 ИН/29-02-07/146 от 08.12.99 г. Форма расчетного листка утверждается работодателем, с учетом мнения профсоюзного комитета образовательного учреждения (ст.136 ТК РФ).</w:t>
      </w:r>
      <w:proofErr w:type="gramEnd"/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b/>
          <w:sz w:val="24"/>
        </w:rPr>
        <w:t>5.24</w:t>
      </w:r>
      <w:r>
        <w:rPr>
          <w:sz w:val="24"/>
        </w:rPr>
        <w:t>.Формировать фонд оплаты труда работников учреждений на календарный год, исходя из объема лимитов бюджетных обязательств субъектов РФ, местных бюджетов.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b/>
          <w:sz w:val="24"/>
        </w:rPr>
        <w:t>5.25.</w:t>
      </w:r>
      <w:r>
        <w:rPr>
          <w:sz w:val="24"/>
        </w:rPr>
        <w:t>Установить размеры доплат, надбавок, премий и других выплат стимулирующего характера, в пределах имеющихся средств,  с учетом мнения профсоюзного комитета.</w:t>
      </w:r>
    </w:p>
    <w:p w:rsidR="00C34967" w:rsidRDefault="00C34967" w:rsidP="00C34967">
      <w:pPr>
        <w:pStyle w:val="3"/>
        <w:ind w:firstLine="48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5.26..</w:t>
      </w:r>
      <w:r>
        <w:rPr>
          <w:sz w:val="24"/>
        </w:rPr>
        <w:t xml:space="preserve">При новой системе оплаты труда устанавливать выплаты стимулирующего характера работникам образовательного учреждения на основании Положений о распределении стимулирующей части фонда оплаты труда работникам и об оценке результативности профессиональной деятельности учителей. Документы разрабатываются и реализуются с учетом мнения выборного органа профсоюзной организации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Приложение 3).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b/>
          <w:sz w:val="24"/>
        </w:rPr>
        <w:t>5.27.</w:t>
      </w:r>
      <w:r>
        <w:rPr>
          <w:sz w:val="24"/>
        </w:rPr>
        <w:t xml:space="preserve"> Заработную плату исчислять в соответствии с новой системой оплаты труда, предусмотренной Положением о НСОТ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(Приложение 4)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sz w:val="24"/>
        </w:rPr>
        <w:t xml:space="preserve">           Заработная плата включает в себя: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>- базовую часть (специальная и общая).</w:t>
      </w:r>
      <w:proofErr w:type="gramEnd"/>
      <w:r>
        <w:rPr>
          <w:sz w:val="24"/>
        </w:rPr>
        <w:t xml:space="preserve"> Общая часть состоит из двух частей: фонда оплаты аудиторной занятости и фонда оплаты неаудиторной занятости. Аудиторная занятость включает проведение уроков.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sz w:val="24"/>
        </w:rPr>
        <w:t xml:space="preserve"> Неаудиторная занятость включает: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sz w:val="24"/>
        </w:rPr>
        <w:t>-внеурочную работу с обучающимися;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sz w:val="24"/>
        </w:rPr>
        <w:t>-работу по подготовке к обеспечению учебного процесса;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sz w:val="24"/>
        </w:rPr>
        <w:t>-организационно-педагогическую деятельность;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sz w:val="24"/>
        </w:rPr>
        <w:t>- иные виды работ</w:t>
      </w:r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Специальная часть фонда оплаты труда педагогического персонала, непосредственно осуществляющего учебный процесс, включает в себя выплаты:</w:t>
      </w:r>
    </w:p>
    <w:p w:rsidR="00C34967" w:rsidRDefault="00C34967" w:rsidP="00C34967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 квалификационную категорию педагога;</w:t>
      </w:r>
    </w:p>
    <w:p w:rsidR="00C34967" w:rsidRDefault="00C34967" w:rsidP="00C34967">
      <w:pPr>
        <w:tabs>
          <w:tab w:val="left" w:pos="0"/>
          <w:tab w:val="num" w:pos="15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за наличие почетного звания, отраслевых наград;</w:t>
      </w:r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 особенность образовательных программ, в том числе сложность и приоритетность предмета, углубленное обучение;</w:t>
      </w:r>
    </w:p>
    <w:p w:rsidR="00C34967" w:rsidRDefault="00C34967" w:rsidP="00C34967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 работу в сельской местности;</w:t>
      </w:r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 работу с вредными и (или) опасными и иными особыми условиями труда;</w:t>
      </w:r>
    </w:p>
    <w:p w:rsidR="00C34967" w:rsidRDefault="00C34967" w:rsidP="00C34967">
      <w:pPr>
        <w:tabs>
          <w:tab w:val="left" w:pos="-142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 работу в местностях с особыми климатическими условиями (районный коэффициент);</w:t>
      </w:r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иные выплаты компенсационного характера, предусмотренные действующим законодательством;</w:t>
      </w:r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за непрерывный стаж педагогической работы учителям, директору школы, заместителю директора по учебно-воспитательной работе.</w:t>
      </w:r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Порядок распределения фонда неаудиторной занятости и объем специальной части фонда оплаты труда определяется образовательным учреждением самостоятельно.</w:t>
      </w:r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Общая и специальная части фонда оплаты труда педагогического персонала, непосредственно осуществляющего учебный процесс, распределяются исходя из стоимости бюджетной образовательной услуги на одного обучающегося с учетом повышающих коэффициентов.</w:t>
      </w:r>
    </w:p>
    <w:p w:rsidR="00C34967" w:rsidRDefault="00C34967" w:rsidP="00C34967">
      <w:pPr>
        <w:tabs>
          <w:tab w:val="left" w:pos="0"/>
          <w:tab w:val="left" w:pos="403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общей и специальной частей фонда оплаты труда осуществлять с учетом мнения профсоюзного комитета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5.28</w:t>
      </w:r>
      <w:r>
        <w:rPr>
          <w:sz w:val="24"/>
          <w:szCs w:val="24"/>
        </w:rPr>
        <w:t>. Производить изменение заработной платы педагогических работников, осуществляющих образовательный процесс:</w:t>
      </w:r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при присвоении квалификационной категории – со дня вынесения решения соответствующей аттестационной комиссией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при присвоении почетного звания, вручении государственных наград – со дня присвоения, вручения;</w:t>
      </w:r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5.29</w:t>
      </w:r>
      <w:r>
        <w:rPr>
          <w:sz w:val="24"/>
          <w:szCs w:val="24"/>
        </w:rPr>
        <w:t>.Педагогическим работникам учреждений образования (в том числе руководящим работникам, деятельность которых связана с образовательным процессом) выплачивать ежемесячную денежную компенсацию на приобретение методической литературы и периодических изданий в размере 100 руб.</w:t>
      </w:r>
    </w:p>
    <w:p w:rsidR="00C34967" w:rsidRDefault="00C34967" w:rsidP="00C3496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5.30</w:t>
      </w:r>
      <w:r>
        <w:rPr>
          <w:sz w:val="24"/>
          <w:szCs w:val="24"/>
        </w:rPr>
        <w:t>.Для руководителя образовательного учреждения осуществлять выплаты за наличие квалификационной категории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почётного звания или отраслевой награды , стаж работы (исходя из фонда) , а также выплаты компенсационного характера осуществляются из специальной части фонда оплаты труда.</w:t>
      </w:r>
    </w:p>
    <w:p w:rsidR="00C34967" w:rsidRDefault="00C34967" w:rsidP="00C34967">
      <w:pPr>
        <w:pStyle w:val="3"/>
        <w:jc w:val="both"/>
        <w:rPr>
          <w:sz w:val="24"/>
        </w:rPr>
      </w:pPr>
      <w:r>
        <w:rPr>
          <w:b/>
          <w:sz w:val="24"/>
        </w:rPr>
        <w:t xml:space="preserve">           5.31</w:t>
      </w:r>
      <w:r>
        <w:rPr>
          <w:sz w:val="24"/>
        </w:rPr>
        <w:t>.Утверждать тарификационные списки на начало нового учебного года на учителей по согласованию с профкомом.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b/>
          <w:sz w:val="24"/>
        </w:rPr>
        <w:t>5.32</w:t>
      </w:r>
      <w:r>
        <w:rPr>
          <w:sz w:val="24"/>
        </w:rPr>
        <w:t>.Оклад педагогического работника, осуществляющего обучение детей на дому, может определяться: в соответствии с количеством детей в классе, учеником которого является обучаемый на дому, в соответствии со средней наполняемостью в школе и др. (Приказ управления Алтайского края по образованию и делам молодежи от 22.06.2010г. № 2012).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sz w:val="24"/>
        </w:rPr>
        <w:t xml:space="preserve">Пересчитывать размер оклада педагогического работника, осуществляющего учебный процесс, «в соответствии с численностью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классе» при изменении численности обучающихся  в течение года в соответствии с Положением об оплате труда учреждения. 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b/>
          <w:sz w:val="24"/>
        </w:rPr>
        <w:t>5.33</w:t>
      </w:r>
      <w:r>
        <w:rPr>
          <w:sz w:val="24"/>
        </w:rPr>
        <w:t>.  Вводить в  состав аттестационной комиссии школы председателя  профкома.</w:t>
      </w:r>
    </w:p>
    <w:p w:rsidR="00C34967" w:rsidRDefault="00C34967" w:rsidP="00C34967">
      <w:pPr>
        <w:pStyle w:val="3"/>
        <w:ind w:firstLine="708"/>
        <w:jc w:val="both"/>
        <w:rPr>
          <w:sz w:val="24"/>
        </w:rPr>
      </w:pPr>
      <w:r>
        <w:rPr>
          <w:b/>
          <w:sz w:val="24"/>
        </w:rPr>
        <w:t>5.34.</w:t>
      </w:r>
      <w:r>
        <w:rPr>
          <w:sz w:val="24"/>
        </w:rPr>
        <w:t xml:space="preserve"> Сохранять за работниками, участвовавшими в забастовке </w:t>
      </w:r>
    </w:p>
    <w:p w:rsidR="00C34967" w:rsidRDefault="00C34967" w:rsidP="00C34967">
      <w:pPr>
        <w:pStyle w:val="3"/>
        <w:ind w:left="60"/>
        <w:jc w:val="both"/>
        <w:rPr>
          <w:sz w:val="24"/>
        </w:rPr>
      </w:pPr>
      <w:r>
        <w:rPr>
          <w:sz w:val="24"/>
        </w:rPr>
        <w:t>заработную плату в полном размере (ст. 414 ТК РФ).</w:t>
      </w:r>
    </w:p>
    <w:p w:rsidR="00C34967" w:rsidRDefault="00C34967" w:rsidP="00C34967">
      <w:pPr>
        <w:pStyle w:val="3"/>
        <w:ind w:left="60" w:firstLine="648"/>
        <w:jc w:val="both"/>
        <w:rPr>
          <w:sz w:val="24"/>
        </w:rPr>
      </w:pPr>
      <w:r>
        <w:rPr>
          <w:sz w:val="24"/>
        </w:rPr>
        <w:t>Ответственность за своевременность и правильность определения размеров и выплаты заработной платы работникам несет руководитель  учреждения.</w:t>
      </w:r>
    </w:p>
    <w:p w:rsidR="00C34967" w:rsidRDefault="00C34967" w:rsidP="00C349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sz w:val="24"/>
          <w:szCs w:val="24"/>
        </w:rPr>
        <w:t>5.35</w:t>
      </w:r>
      <w:r>
        <w:rPr>
          <w:sz w:val="24"/>
          <w:szCs w:val="24"/>
        </w:rPr>
        <w:t>.Направлять внебюджетные, а также сэкономленные средства фонда оплаты труда образовательного учреждения на увеличение стимулирующей части фонда оплаты труда.</w:t>
      </w:r>
    </w:p>
    <w:p w:rsidR="00C34967" w:rsidRDefault="00C34967" w:rsidP="00C34967">
      <w:pPr>
        <w:pStyle w:val="a5"/>
        <w:jc w:val="left"/>
        <w:outlineLvl w:val="0"/>
        <w:rPr>
          <w:caps/>
          <w:sz w:val="24"/>
          <w:szCs w:val="24"/>
        </w:rPr>
      </w:pPr>
    </w:p>
    <w:p w:rsidR="00C34967" w:rsidRDefault="00C34967" w:rsidP="00C34967">
      <w:pPr>
        <w:pStyle w:val="a5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Раздел 6. Охрана труда и ЗДОРОВЬЯ</w:t>
      </w:r>
    </w:p>
    <w:p w:rsidR="00C34967" w:rsidRDefault="00C34967" w:rsidP="00C34967">
      <w:pPr>
        <w:ind w:firstLine="709"/>
        <w:jc w:val="both"/>
        <w:rPr>
          <w:b/>
          <w:sz w:val="24"/>
          <w:szCs w:val="24"/>
        </w:rPr>
      </w:pPr>
    </w:p>
    <w:p w:rsidR="00C34967" w:rsidRDefault="00C34967" w:rsidP="00C349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Работодатель обязуется: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Обеспечить работникам здоровые безопасные условия труда, внедрять современные средства техники безопасности, предупреждающий производственный травматизм и обеспечивать санитарно-гигиенические условия, предотвращающие возникновения профессиональных заболеваний работников (ст. 219 ТК РФ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Для реализации этих задач провести ряд мероприятий по охране и улучшению безопасности труда. Перечень этих мероприятий, сроки, стоимость их осуществления и ответственные должностные лица указаны в ежегодном Соглашении по охране труда (Приложение 5).  </w:t>
      </w:r>
    </w:p>
    <w:p w:rsidR="00C34967" w:rsidRDefault="00C34967" w:rsidP="00C349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>
        <w:rPr>
          <w:sz w:val="24"/>
          <w:szCs w:val="24"/>
        </w:rPr>
        <w:t>. Создать совместную комиссию по охране труда на паритетной основе.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6.4. </w:t>
      </w:r>
      <w:r>
        <w:rPr>
          <w:sz w:val="24"/>
          <w:szCs w:val="24"/>
        </w:rPr>
        <w:t>Организовать работу по охране труда и безопасности труда, исходя из результатов аттестации рабочих мест, проводимой в порядке и сроки, согласованные с выборным профсоюзном органом. В состав аттестационной комиссии в обязательном порядке включать представителей профкома, комиссий по охране труда и уполномоченного по охране труда 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6.5.</w:t>
      </w:r>
      <w:r>
        <w:rPr>
          <w:sz w:val="24"/>
          <w:szCs w:val="24"/>
        </w:rPr>
        <w:t xml:space="preserve"> 2 раза в год проводить под роспись инструктаж по охране труда, организовать обучение безопасным методам и приёмам выполнения работ и оказания первой помощи пострадавшим со всеми поступающими на работу, а также переведенными на другую работу, а также проверку знаний по охране труда (ст. 212 ТК РФ). Создать комиссию по проверке знаний работников по охране труда из числа лиц, прошедших обучение по 40-часовой программе.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6.6.</w:t>
      </w:r>
      <w:r>
        <w:rPr>
          <w:sz w:val="24"/>
          <w:szCs w:val="24"/>
        </w:rPr>
        <w:t xml:space="preserve"> Обеспечивать работников правилами и инструкциями, другими нормативными и справочными материалами по охране труда за счёт учреждения.</w:t>
      </w:r>
    </w:p>
    <w:p w:rsidR="00C34967" w:rsidRDefault="00C34967" w:rsidP="00C34967">
      <w:pPr>
        <w:pStyle w:val="a5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  <w:t>6.7.</w:t>
      </w:r>
      <w:r>
        <w:rPr>
          <w:b w:val="0"/>
          <w:sz w:val="24"/>
          <w:szCs w:val="24"/>
        </w:rPr>
        <w:t xml:space="preserve"> Провести  аттестацию рабочих мест по условиям труда в соответствии с «Порядком проведения аттестации рабочих мест по условиям труда», утвержденным  приказом  Министерства здравоохранения и социального развития  Российской Федерации  от 26.04.2011 г. № 342н (Указать конкретные подразделения).  Аттестацию проводить не реже одного раза </w:t>
      </w:r>
      <w:proofErr w:type="gramStart"/>
      <w:r>
        <w:rPr>
          <w:b w:val="0"/>
          <w:sz w:val="24"/>
          <w:szCs w:val="24"/>
        </w:rPr>
        <w:t>в пять лет с момента проведения последних измерений в соответствии с соглашением по охране</w:t>
      </w:r>
      <w:proofErr w:type="gramEnd"/>
      <w:r>
        <w:rPr>
          <w:b w:val="0"/>
          <w:sz w:val="24"/>
          <w:szCs w:val="24"/>
        </w:rPr>
        <w:t xml:space="preserve"> труда по годам.</w:t>
      </w:r>
    </w:p>
    <w:p w:rsidR="00C34967" w:rsidRDefault="00C34967" w:rsidP="00C34967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 xml:space="preserve">6.8. </w:t>
      </w:r>
      <w:r>
        <w:rPr>
          <w:b w:val="0"/>
          <w:sz w:val="24"/>
          <w:szCs w:val="24"/>
        </w:rPr>
        <w:t>По результатам аттестации рабочих мест разработать мероприятия, направленные на создание безопасных условий труда, снижающих производственные риски.</w:t>
      </w:r>
    </w:p>
    <w:p w:rsidR="00C34967" w:rsidRDefault="00C34967" w:rsidP="00C34967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6.9.</w:t>
      </w:r>
      <w:r>
        <w:rPr>
          <w:b w:val="0"/>
          <w:sz w:val="24"/>
          <w:szCs w:val="24"/>
        </w:rPr>
        <w:t xml:space="preserve"> Осуществлять  обязательное социальное страхование работников от несчастных случаев  на производстве и  профессиональных заболеваний в соответствии с Федеральным Законом от 24.07.98 г. № 125-ФЗ.</w:t>
      </w:r>
    </w:p>
    <w:p w:rsidR="00C34967" w:rsidRDefault="00C34967" w:rsidP="00C34967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6.10.</w:t>
      </w:r>
      <w:r>
        <w:rPr>
          <w:b w:val="0"/>
          <w:sz w:val="24"/>
          <w:szCs w:val="24"/>
        </w:rPr>
        <w:t xml:space="preserve"> Своевременно проводить расследование и учет несчастных случаев  в соответствии с «Положением об особенностях расследования несчастных случаев на производстве в отдельных отраслях и организациях», утвержденным Постановлением Минтруда РФ от 24.10.2002 г. № 73.</w:t>
      </w:r>
    </w:p>
    <w:p w:rsidR="00C34967" w:rsidRDefault="00C34967" w:rsidP="00C34967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6.11.</w:t>
      </w:r>
      <w:r>
        <w:rPr>
          <w:b w:val="0"/>
          <w:sz w:val="24"/>
          <w:szCs w:val="24"/>
        </w:rPr>
        <w:t xml:space="preserve"> Производить  дополнительные выплаты по возмещению вреда, причиненного трудовым увечьем или профессиональным заболеванием.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6.12.</w:t>
      </w:r>
      <w:r>
        <w:rPr>
          <w:sz w:val="24"/>
          <w:szCs w:val="24"/>
        </w:rPr>
        <w:t xml:space="preserve"> 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вследствие нарушения требований охраны труда не по вине работника, сохранять место работы, должность и средний заработок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ст. 220 ТК РФ ).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6.13.</w:t>
      </w:r>
      <w:r>
        <w:rPr>
          <w:sz w:val="24"/>
          <w:szCs w:val="24"/>
        </w:rPr>
        <w:t xml:space="preserve">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платы. 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6.14.</w:t>
      </w:r>
      <w:r>
        <w:rPr>
          <w:sz w:val="24"/>
          <w:szCs w:val="24"/>
        </w:rPr>
        <w:t xml:space="preserve"> Разработать и утвердить инструкции по охране труда на каждое рабочее место с учетом мнения профкома (ст. 212 ТК РФ).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6.15.</w:t>
      </w:r>
      <w:r>
        <w:rPr>
          <w:sz w:val="24"/>
          <w:szCs w:val="24"/>
        </w:rPr>
        <w:t xml:space="preserve"> Обеспечивать соблюдение работниками требований, правил и инструкций по охране труда.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6.16.</w:t>
      </w:r>
      <w:r>
        <w:rPr>
          <w:sz w:val="24"/>
          <w:szCs w:val="24"/>
        </w:rPr>
        <w:t xml:space="preserve"> Осуществлять совместно с профкомом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условий и охраны труда, выполнением соглашения по охране труда.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6.17.</w:t>
      </w:r>
      <w:r>
        <w:rPr>
          <w:sz w:val="24"/>
          <w:szCs w:val="24"/>
        </w:rPr>
        <w:t xml:space="preserve"> Вести учет средств социального страхования на организацию лечения и отдыха работников и их детей, по решению комиссии по социальному страхованию приобретать путевки на лечение и отдых.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</w:p>
    <w:p w:rsidR="00C34967" w:rsidRDefault="00C34967" w:rsidP="00C34967">
      <w:pPr>
        <w:ind w:firstLine="709"/>
        <w:jc w:val="both"/>
        <w:rPr>
          <w:sz w:val="24"/>
          <w:szCs w:val="24"/>
        </w:rPr>
      </w:pPr>
    </w:p>
    <w:p w:rsidR="00C34967" w:rsidRDefault="00C34967" w:rsidP="00C349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6.18. Профком обязуется: 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организовывать физкультурно-оздоровительные мероприятия для членов Профсоюза и других работников учреждения.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обеспечить  выборы уполномоченного лица по охране труда из состава профкома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проводить работу по оздоровлению детей работников учреждения.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осуществлять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 труда. 2 раза в год подводить итоги выполнения Соглашения по охране труда.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участвовать в организации обучения работников знаниям по охране труда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регулярно заслушивать на заседаниях профкома уполномоченного по охране труда и должностных лиц, ответственных за охрану труда.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участвовать в расследовании несчастных случаев</w:t>
      </w:r>
    </w:p>
    <w:p w:rsidR="00C34967" w:rsidRDefault="00C34967" w:rsidP="00C3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помогать администрации в подготовке учреждения к новому учебному году и участвовать в комиссии по приемке образовательного учреждения.</w:t>
      </w:r>
    </w:p>
    <w:p w:rsidR="00C34967" w:rsidRDefault="00C34967" w:rsidP="00C34967">
      <w:pPr>
        <w:pStyle w:val="a5"/>
        <w:jc w:val="both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6.19.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Работники обязуются:</w:t>
      </w:r>
    </w:p>
    <w:p w:rsidR="00C34967" w:rsidRDefault="00C34967" w:rsidP="00C34967">
      <w:pPr>
        <w:pStyle w:val="a5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b w:val="0"/>
          <w:sz w:val="24"/>
          <w:szCs w:val="24"/>
        </w:rPr>
        <w:t xml:space="preserve"> Соблюдать нормы, правила и инструкции по охране труда.</w:t>
      </w:r>
    </w:p>
    <w:p w:rsidR="00C34967" w:rsidRDefault="00C34967" w:rsidP="00C34967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  Проходить обучение и проверку знаний по охране труда.</w:t>
      </w:r>
    </w:p>
    <w:p w:rsidR="00C34967" w:rsidRDefault="00C34967" w:rsidP="00C34967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  Извещать Работодателя о любой ситуации, угрожающей жизни и здоровью работников.</w:t>
      </w:r>
    </w:p>
    <w:p w:rsidR="00C34967" w:rsidRDefault="00C34967" w:rsidP="00C34967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 Проходить обязательные предварительные (при поступлении на работу) и периодические  медицинские осмотры и обследования.</w:t>
      </w:r>
    </w:p>
    <w:p w:rsidR="00C34967" w:rsidRDefault="00C34967" w:rsidP="00C34967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Работники имеют право отказаться от выполнения работ в случае возникновения непосредственной угрозы для их жизни и здоровья, либо от выполнения работ с вредными и опасными условиями труда, не предусмотренных трудовым договором.</w:t>
      </w:r>
    </w:p>
    <w:p w:rsidR="00C34967" w:rsidRDefault="00C34967" w:rsidP="00C34967">
      <w:pPr>
        <w:pStyle w:val="a5"/>
        <w:jc w:val="left"/>
        <w:outlineLvl w:val="0"/>
        <w:rPr>
          <w:caps/>
          <w:sz w:val="24"/>
          <w:szCs w:val="24"/>
        </w:rPr>
      </w:pPr>
    </w:p>
    <w:p w:rsidR="00C34967" w:rsidRDefault="00C34967" w:rsidP="00C34967">
      <w:pPr>
        <w:pStyle w:val="a5"/>
        <w:ind w:firstLine="567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Раздел 7. Социальные гарантии.</w:t>
      </w:r>
    </w:p>
    <w:p w:rsidR="00C34967" w:rsidRP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C34967" w:rsidRDefault="00C34967" w:rsidP="00C34967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Стороны договорились: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7.1</w:t>
      </w:r>
      <w:r>
        <w:rPr>
          <w:b w:val="0"/>
          <w:sz w:val="24"/>
          <w:szCs w:val="24"/>
        </w:rPr>
        <w:t>. Содействовать в предоставлении работникам учреждения путевок на оздоровление в санаториях и профилакториях.</w:t>
      </w:r>
      <w:r>
        <w:rPr>
          <w:sz w:val="24"/>
          <w:szCs w:val="24"/>
        </w:rPr>
        <w:t xml:space="preserve"> </w:t>
      </w:r>
    </w:p>
    <w:p w:rsidR="00C34967" w:rsidRDefault="00C34967" w:rsidP="00C34967">
      <w:pPr>
        <w:tabs>
          <w:tab w:val="num" w:pos="96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выделения работнику путёвки в период, не совпадающий с периодом его очередного отпуска (согласно утвержденному графику отпусков), работодатель предоставляет работнику часть отпуска (не менее 14 календарных дней), необходимую для лечения и отдыха по этой путёвке.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7.2. </w:t>
      </w:r>
      <w:r>
        <w:rPr>
          <w:b w:val="0"/>
          <w:sz w:val="24"/>
          <w:szCs w:val="24"/>
        </w:rPr>
        <w:t>Частично оплачивать дорогостоящее лечение работников из собственных средств учреждения (при наличии финансовой возможности). Решение о порядке и размере частичной оплаты лечения принимается работодателем совместно с профкомом.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7.3. </w:t>
      </w:r>
      <w:r>
        <w:rPr>
          <w:b w:val="0"/>
          <w:sz w:val="24"/>
          <w:szCs w:val="24"/>
        </w:rPr>
        <w:t>Добиваться выделения  для детей сотрудников учреждения: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-путевок в летние оздоровительные лагеря;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-мест в детских дошкольных учреждениях;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  <w:t>-подарков, билетов на новогодние елки;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-бесплатного посещения кружков и других дополнительных педагогических мероприятий.</w:t>
      </w:r>
    </w:p>
    <w:p w:rsidR="00C34967" w:rsidRDefault="00C34967" w:rsidP="00C34967">
      <w:pPr>
        <w:pStyle w:val="a5"/>
        <w:ind w:firstLine="567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7.4</w:t>
      </w:r>
      <w:r>
        <w:rPr>
          <w:b w:val="0"/>
          <w:sz w:val="24"/>
          <w:szCs w:val="24"/>
        </w:rPr>
        <w:t xml:space="preserve">. Оказывать материальную помощь (приложение) за счет экономии фонда оплаты труда и средств профсоюзной организации :                                                                                                                                    </w:t>
      </w:r>
      <w:proofErr w:type="gramStart"/>
      <w:r>
        <w:rPr>
          <w:b w:val="0"/>
          <w:sz w:val="24"/>
          <w:szCs w:val="24"/>
        </w:rPr>
        <w:t>-м</w:t>
      </w:r>
      <w:proofErr w:type="gramEnd"/>
      <w:r>
        <w:rPr>
          <w:b w:val="0"/>
          <w:sz w:val="24"/>
          <w:szCs w:val="24"/>
        </w:rPr>
        <w:t>ногодетным семьям;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-пенсионерам и инвалидам;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-при уходе на пенсию (в зависимости от стажа работы);</w:t>
      </w:r>
      <w:r>
        <w:rPr>
          <w:b w:val="0"/>
          <w:sz w:val="24"/>
          <w:szCs w:val="24"/>
        </w:rPr>
        <w:tab/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-в связи со смертью близких родственников;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-на юбилейные даты;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-в связи с юбилеем учреждения;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-в связи со стихийными бедствиями, кражами.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7.5. </w:t>
      </w:r>
      <w:r>
        <w:rPr>
          <w:b w:val="0"/>
          <w:sz w:val="24"/>
          <w:szCs w:val="24"/>
        </w:rPr>
        <w:t>Организовывать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культурно-просветительную и физкультурно-оздоровительную работу с работниками учреждения и членами их семей (коллективные походы в кино, театр, поездки в лес и т.д.).</w:t>
      </w:r>
    </w:p>
    <w:p w:rsidR="00C34967" w:rsidRDefault="00C34967" w:rsidP="00C349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участия работников в   спортивных соревнованиях  (спартакиадах), они освобождаются от работы на время участия в соревнованиях с сохранением среднего заработка.</w:t>
      </w:r>
    </w:p>
    <w:p w:rsidR="00C34967" w:rsidRDefault="00C34967" w:rsidP="00C34967">
      <w:pPr>
        <w:pStyle w:val="a7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7.6.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Педагогическим работникам,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должности, а также руководящим работникам, основная деятельность которых связана с образовательным процессом, должна выплачиваться ежемесячно денежная компенсация для обеспечения их книгоиздательской продукцией и периодическими изданиями в размере, предусмотренном Законом Российской Федерации от 10.07.1992 № 3266-1 «Об образовании</w:t>
      </w:r>
      <w:proofErr w:type="gramEnd"/>
      <w:r>
        <w:rPr>
          <w:sz w:val="24"/>
          <w:szCs w:val="24"/>
        </w:rPr>
        <w:t>» (с изменениями и дополнениями), независимо от объема учебной нагрузки, в период нахождения их в ежегодном отпуске,  в отпуске по уходу за ребенком до достижения им возраста трех лет, в период временной нетрудоспособности и отсутствия по другим уважительным причинам.</w:t>
      </w:r>
    </w:p>
    <w:p w:rsidR="00C34967" w:rsidRDefault="00C34967" w:rsidP="00C349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4967" w:rsidRDefault="00C34967" w:rsidP="00C34967">
      <w:pPr>
        <w:tabs>
          <w:tab w:val="num" w:pos="969"/>
        </w:tabs>
        <w:ind w:firstLine="567"/>
        <w:jc w:val="both"/>
        <w:rPr>
          <w:sz w:val="24"/>
          <w:szCs w:val="24"/>
        </w:rPr>
      </w:pPr>
    </w:p>
    <w:p w:rsidR="00C34967" w:rsidRDefault="00C34967" w:rsidP="00C34967">
      <w:pPr>
        <w:pStyle w:val="a5"/>
        <w:ind w:firstLine="567"/>
        <w:rPr>
          <w:caps/>
          <w:sz w:val="24"/>
          <w:szCs w:val="24"/>
        </w:rPr>
      </w:pPr>
      <w:r>
        <w:rPr>
          <w:caps/>
          <w:sz w:val="24"/>
          <w:szCs w:val="24"/>
        </w:rPr>
        <w:t>Раздел 8. Гарантии деятельности профсоюзной организации.</w:t>
      </w:r>
    </w:p>
    <w:p w:rsidR="00C34967" w:rsidRDefault="00C34967" w:rsidP="00C34967">
      <w:pPr>
        <w:pStyle w:val="a5"/>
        <w:ind w:firstLine="567"/>
        <w:jc w:val="both"/>
        <w:rPr>
          <w:sz w:val="24"/>
          <w:szCs w:val="24"/>
        </w:rPr>
      </w:pPr>
    </w:p>
    <w:p w:rsidR="00C34967" w:rsidRDefault="00C34967" w:rsidP="00C34967">
      <w:pPr>
        <w:pStyle w:val="a5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Стороны договорились: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8.1.</w:t>
      </w:r>
      <w:r>
        <w:rPr>
          <w:b w:val="0"/>
          <w:sz w:val="24"/>
          <w:szCs w:val="24"/>
        </w:rPr>
        <w:t xml:space="preserve">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8.2.</w:t>
      </w:r>
      <w:r>
        <w:rPr>
          <w:b w:val="0"/>
          <w:sz w:val="24"/>
          <w:szCs w:val="24"/>
        </w:rPr>
        <w:t xml:space="preserve"> Первичная профсоюзная организация представляет и защищает права и интересы работников учреждения независимо от членства в профсоюзе в соответствии с полномочиями, предусмотренными Уставом отраслевого профсоюза, Федеральным законом от 12.01.1996 г. № 10-ФЗ «О профессиональных союзах, их правах и гарантиях деятельности», Трудовым Кодексом РФ.</w:t>
      </w:r>
    </w:p>
    <w:p w:rsidR="00C34967" w:rsidRDefault="00C34967" w:rsidP="00C34967">
      <w:pPr>
        <w:pStyle w:val="a5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Работодатель обязуется: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8.3. </w:t>
      </w:r>
      <w:r>
        <w:rPr>
          <w:b w:val="0"/>
          <w:sz w:val="24"/>
          <w:szCs w:val="24"/>
        </w:rPr>
        <w:t>Соблюдать права и гарантии деятельности первичной профсоюзной организации согласно Трудовому кодексу РФ,  Федеральному закону «О профессиональных союзах, их правах и гарантиях деятельности».</w:t>
      </w:r>
    </w:p>
    <w:p w:rsidR="00C34967" w:rsidRDefault="00C34967" w:rsidP="00C349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8.4.</w:t>
      </w:r>
      <w:r>
        <w:rPr>
          <w:sz w:val="24"/>
          <w:szCs w:val="24"/>
        </w:rPr>
        <w:t xml:space="preserve"> Привлекать к дисциплинарной ответственности работников, входящих в состав профсоюзного комитета, и не освобожденных от основной работы, только с предварительного согласия профсоюзного комитета, а председателя первичной профсоюзной организации и его заместителей – с предварительного согласия вышестоящего профсоюзного органа. </w:t>
      </w:r>
    </w:p>
    <w:p w:rsidR="00C34967" w:rsidRDefault="00C34967" w:rsidP="00C349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Производить увольнение по инициативе работодателя по всем соответствующим основаниям, за исключением совершения дисциплинарных проступков, являющихся основанием для расторжения трудового договора по инициативе работодателя, и перевод работников, входящих в состав профсоюзного комитета, на другую работу по инициативе </w:t>
      </w:r>
      <w:r>
        <w:rPr>
          <w:sz w:val="24"/>
          <w:szCs w:val="24"/>
        </w:rPr>
        <w:lastRenderedPageBreak/>
        <w:t xml:space="preserve">работодателя только с предварительного согласия профсоюзного комитета, а председателя первичной профсоюзной организации и его заместителей – с предварительного согласия вышестоящего профсоюзного органа. </w:t>
      </w:r>
      <w:proofErr w:type="gramEnd"/>
    </w:p>
    <w:p w:rsidR="00C34967" w:rsidRDefault="00C34967" w:rsidP="00C34967">
      <w:pPr>
        <w:pStyle w:val="a3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>Привлекать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(комиссиях) по охране труда, производить перевод их на другую работу или увольнение по инициативе работодателя только с предварительного согласия профсоюзного комитета</w:t>
      </w:r>
      <w:proofErr w:type="gramStart"/>
      <w:r>
        <w:rPr>
          <w:b w:val="0"/>
          <w:sz w:val="24"/>
          <w:szCs w:val="24"/>
        </w:rPr>
        <w:t xml:space="preserve"> .</w:t>
      </w:r>
      <w:proofErr w:type="gramEnd"/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8.5. </w:t>
      </w:r>
      <w:r>
        <w:rPr>
          <w:b w:val="0"/>
          <w:sz w:val="24"/>
          <w:szCs w:val="24"/>
        </w:rPr>
        <w:t>Согласовывать с профкомом сметы фондов материального поощрения, социального страхования, внебюджетных средств, идущих на социальную поддержку работников.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Предоставлять профкому информацию, сведения и разъяснения по вопросам финансирования учреждения, формирования и использования внебюджетных средств, выплаты заработной платы, премий и надбавок и другим социально-трудовым вопросам.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8.6. </w:t>
      </w:r>
      <w:r>
        <w:rPr>
          <w:b w:val="0"/>
          <w:sz w:val="24"/>
          <w:szCs w:val="24"/>
        </w:rPr>
        <w:t>Беспрепятственно допускать представителей профсоюзной организации во все подразделения учреждения, где работают члены профсоюза,  для реализации уставных задач и предоставленных профсоюзам прав, в том числе для проверки соблюдения трудового законодательства, проведения независимой экспертизы  условий труда  и обеспечения безопасности работников.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8.7. </w:t>
      </w:r>
      <w:r>
        <w:rPr>
          <w:b w:val="0"/>
          <w:sz w:val="24"/>
          <w:szCs w:val="24"/>
        </w:rPr>
        <w:t>На основании личных заявлений работников ежемесячно удерживать из заработной платы профсоюзные взносы и перечислять их на расчетный счет профкома (районной организации Профсоюза).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8.8. </w:t>
      </w:r>
      <w:r>
        <w:rPr>
          <w:b w:val="0"/>
          <w:sz w:val="24"/>
          <w:szCs w:val="24"/>
        </w:rPr>
        <w:t>По личным заявлениям работников, не являющихся членами профсоюза, но уполномочивших профком на ведение переговоров и заключение коллективного договора, перечислять на счет профкома районной организации Профсоюза денежные средства из их заработной платы в размере 1%.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8.9. </w:t>
      </w:r>
      <w:r>
        <w:rPr>
          <w:b w:val="0"/>
          <w:sz w:val="24"/>
          <w:szCs w:val="24"/>
        </w:rPr>
        <w:t xml:space="preserve">Освобождать членов профсоюзного комитета от работы для участия в качестве делегатов в работе профессиональных съездов, конференций, для участия в работе выборных коллегиальных профсоюзных органов, а также на время краткосрочной профсоюзной учебы с сохранением средней заработной платы. 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8.10. </w:t>
      </w:r>
      <w:r>
        <w:rPr>
          <w:b w:val="0"/>
          <w:sz w:val="24"/>
          <w:szCs w:val="24"/>
        </w:rPr>
        <w:t>Увольнение работников, являющихся членами профсоюза,  производить в соответствии со ст. 373, 374 ТК РФ.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8.11. </w:t>
      </w:r>
      <w:r>
        <w:rPr>
          <w:b w:val="0"/>
          <w:sz w:val="24"/>
          <w:szCs w:val="24"/>
        </w:rPr>
        <w:t>Предоставлять бесплатно в распоряжение профсоюзного комитета  помещение, средства связи, оргтехники, а также право участия в заседаниях администрации и доступ к нормативной документации.</w:t>
      </w:r>
    </w:p>
    <w:p w:rsidR="00C34967" w:rsidRDefault="00C34967" w:rsidP="00C34967">
      <w:pPr>
        <w:pStyle w:val="a5"/>
        <w:suppressAutoHyphens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8.12.</w:t>
      </w:r>
      <w:r>
        <w:rPr>
          <w:b w:val="0"/>
          <w:sz w:val="24"/>
          <w:szCs w:val="24"/>
        </w:rPr>
        <w:t xml:space="preserve"> Члены профкома включаются в состав комиссии учреждения по тарификации, аттестации педагогических работников, аттестации рабочих мест, охраны труда, социальному страхованию и других.</w:t>
      </w:r>
    </w:p>
    <w:p w:rsidR="00C34967" w:rsidRDefault="00C34967" w:rsidP="00C349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8.13.</w:t>
      </w:r>
      <w:r>
        <w:rPr>
          <w:sz w:val="24"/>
          <w:szCs w:val="24"/>
        </w:rPr>
        <w:t xml:space="preserve"> Работодатель по согласованию с профкомом рассматривает следующие вопросы:</w:t>
      </w:r>
    </w:p>
    <w:p w:rsidR="00C34967" w:rsidRDefault="00C34967" w:rsidP="00C3496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расторжение трудового договора с работниками, являющимися членами профсоюза по инициативе работодателя (ст. 82, 374 ТК РФ);</w:t>
      </w:r>
    </w:p>
    <w:p w:rsidR="00C34967" w:rsidRDefault="00C34967" w:rsidP="00C3496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разделение рабочего времени на части (ст. 105 ТК РФ);</w:t>
      </w:r>
    </w:p>
    <w:p w:rsidR="00C34967" w:rsidRDefault="00C34967" w:rsidP="00C3496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запрещение работы в выходные и нерабочие праздничные дни (ст. 113 ТК РФ);</w:t>
      </w:r>
    </w:p>
    <w:p w:rsidR="00C34967" w:rsidRDefault="00C34967" w:rsidP="00C3496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очередность предоставления отпусков (ст. 123 ТК РФ);</w:t>
      </w:r>
    </w:p>
    <w:p w:rsidR="00C34967" w:rsidRDefault="00C34967" w:rsidP="00C3496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массовые увольнения (ст. 180 ТК РФ);</w:t>
      </w:r>
    </w:p>
    <w:p w:rsidR="00C34967" w:rsidRDefault="00C34967" w:rsidP="00C3496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правил внутреннего трудового распорядка (ст.190 ТК РФ);</w:t>
      </w:r>
    </w:p>
    <w:p w:rsidR="00C34967" w:rsidRDefault="00C34967" w:rsidP="00C3496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графиков сменности (ст. 103 ТК РФ);</w:t>
      </w:r>
    </w:p>
    <w:p w:rsidR="00C34967" w:rsidRDefault="00C34967" w:rsidP="00C3496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размеры повышения заработной платы в ночное время (ст. 154 ТК РФ);</w:t>
      </w:r>
    </w:p>
    <w:p w:rsidR="00C34967" w:rsidRDefault="00C34967" w:rsidP="00C3496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и снятие дисциплинарного взыскания до истечения одного года со дня его применения (ст. 193, 194 ТК РФ);</w:t>
      </w:r>
    </w:p>
    <w:p w:rsidR="00C34967" w:rsidRDefault="00C34967" w:rsidP="00C3496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</w:r>
    </w:p>
    <w:p w:rsidR="00C34967" w:rsidRDefault="00C34967" w:rsidP="00C3496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другие вопросы, подлежащие решению по согласованию или с учётом мнения профсоюзного комитета согласно законодательству либо отраслевым или генеральному соглашениям.</w:t>
      </w:r>
    </w:p>
    <w:p w:rsidR="00C34967" w:rsidRDefault="00C34967" w:rsidP="00C34967">
      <w:pPr>
        <w:pStyle w:val="a5"/>
        <w:ind w:firstLine="567"/>
        <w:jc w:val="both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Профком обязуется: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8.15. </w:t>
      </w:r>
      <w:r>
        <w:rPr>
          <w:b w:val="0"/>
          <w:sz w:val="24"/>
          <w:szCs w:val="24"/>
        </w:rPr>
        <w:t xml:space="preserve">Осуществлять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8.16. </w:t>
      </w:r>
      <w:r>
        <w:rPr>
          <w:b w:val="0"/>
          <w:sz w:val="24"/>
          <w:szCs w:val="24"/>
        </w:rPr>
        <w:t>Содействовать реализации краевого, районного трехсторонних Соглашений и настоящего коллективного договора.</w:t>
      </w:r>
    </w:p>
    <w:p w:rsidR="00C34967" w:rsidRDefault="00C34967" w:rsidP="00C34967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8.17</w:t>
      </w:r>
      <w:r>
        <w:rPr>
          <w:b w:val="0"/>
          <w:sz w:val="24"/>
          <w:szCs w:val="24"/>
        </w:rPr>
        <w:t>. Содействовать снижению социальной напряженности в коллективе</w:t>
      </w:r>
      <w:r>
        <w:rPr>
          <w:sz w:val="24"/>
          <w:szCs w:val="24"/>
        </w:rPr>
        <w:t>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8.18</w:t>
      </w:r>
      <w:r>
        <w:rPr>
          <w:b w:val="0"/>
          <w:sz w:val="24"/>
          <w:szCs w:val="24"/>
        </w:rPr>
        <w:t>. Осуществлять защиту трудовых, социально-экономических и профессиональных прав работников, в том числе в судебных и иных государственных и муниципальных органах, оказывать бесплатную юридическую помощь членам профсоюза.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8.19. </w:t>
      </w:r>
      <w:r>
        <w:rPr>
          <w:b w:val="0"/>
          <w:sz w:val="24"/>
          <w:szCs w:val="24"/>
        </w:rPr>
        <w:t>Вносить предложения по совершенствованию законодательства о труде и социальных гарантиях работников, проводить экспертизу законопроектов и других нормативных правовых актов в области труда и социальных вопросов.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8.20. </w:t>
      </w:r>
      <w:r>
        <w:rPr>
          <w:b w:val="0"/>
          <w:sz w:val="24"/>
          <w:szCs w:val="24"/>
        </w:rPr>
        <w:t>Принимать необходимые меры по недопущению действий, приводящих к ухудшению положения работников учреждения; участвовать в урегулировании коллективных трудовых споров.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</w:p>
    <w:p w:rsidR="00C34967" w:rsidRPr="00C34967" w:rsidRDefault="00C34967" w:rsidP="00C34967">
      <w:pPr>
        <w:pStyle w:val="a5"/>
        <w:ind w:firstLine="567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Раздел 9. Разрешение трудовых споров.</w:t>
      </w:r>
    </w:p>
    <w:p w:rsidR="00C34967" w:rsidRPr="00C34967" w:rsidRDefault="00C34967" w:rsidP="00C34967">
      <w:pPr>
        <w:pStyle w:val="a5"/>
        <w:ind w:firstLine="567"/>
        <w:jc w:val="both"/>
        <w:outlineLvl w:val="0"/>
        <w:rPr>
          <w:caps/>
          <w:sz w:val="24"/>
          <w:szCs w:val="24"/>
        </w:rPr>
      </w:pP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9.1. </w:t>
      </w:r>
      <w:r>
        <w:rPr>
          <w:b w:val="0"/>
          <w:sz w:val="24"/>
          <w:szCs w:val="24"/>
        </w:rPr>
        <w:t xml:space="preserve">Коллективные трудовые споры разрешаются в порядке, предусмотренном в главе 61 ТК РФ «Рассмотрение и разрешение коллективных трудовых споров». 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9.2</w:t>
      </w:r>
      <w:r>
        <w:rPr>
          <w:b w:val="0"/>
          <w:sz w:val="24"/>
          <w:szCs w:val="24"/>
        </w:rPr>
        <w:t>. Индивидуальные трудовые споры рассматриваются комиссией по трудовым спорам учреждения и разрешаются в порядке, предусмотренном в главе 60 ТК РФ «Рассмотрение индивидуальных трудовых споров».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9.3.</w:t>
      </w:r>
      <w:r>
        <w:rPr>
          <w:b w:val="0"/>
          <w:sz w:val="24"/>
          <w:szCs w:val="24"/>
        </w:rPr>
        <w:t xml:space="preserve"> Работодатель обязуется создать комиссию по трудовым спорам из равного числа представителей работников и работодателя, утвердить ее состав приказом, обеспечить организационно-техническую деятельность комиссии, возможность принятия решений, а также исполнять ее решения.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</w:p>
    <w:p w:rsidR="00C34967" w:rsidRDefault="00C34967" w:rsidP="00C34967">
      <w:pPr>
        <w:pStyle w:val="a5"/>
        <w:ind w:firstLine="567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Раздел 10. Заключительные положения.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10.1.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выполнением коллективного договора осуществляется сторонами с созданием комиссии на паритетных условиях, а также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10.2. </w:t>
      </w:r>
      <w:r>
        <w:rPr>
          <w:b w:val="0"/>
          <w:sz w:val="24"/>
          <w:szCs w:val="24"/>
        </w:rPr>
        <w:t xml:space="preserve">Стороны ежегодно (раз в полугодие) </w:t>
      </w:r>
      <w:proofErr w:type="gramStart"/>
      <w:r>
        <w:rPr>
          <w:b w:val="0"/>
          <w:sz w:val="24"/>
          <w:szCs w:val="24"/>
        </w:rPr>
        <w:t>отчитываются о выполнении</w:t>
      </w:r>
      <w:proofErr w:type="gramEnd"/>
      <w:r>
        <w:rPr>
          <w:b w:val="0"/>
          <w:sz w:val="24"/>
          <w:szCs w:val="24"/>
        </w:rPr>
        <w:t xml:space="preserve"> коллективного договора на собрании (конференции) работников учреждения.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10.3. </w:t>
      </w:r>
      <w:r>
        <w:rPr>
          <w:b w:val="0"/>
          <w:sz w:val="24"/>
          <w:szCs w:val="24"/>
        </w:rPr>
        <w:t>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(конференции) работников.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10.4. </w:t>
      </w:r>
      <w:r>
        <w:rPr>
          <w:b w:val="0"/>
          <w:sz w:val="24"/>
          <w:szCs w:val="24"/>
        </w:rPr>
        <w:t>Работодатель за неисполнение коллективного договора и нарушение его условий несет ответственность в соответствии с законодательством.</w:t>
      </w:r>
    </w:p>
    <w:p w:rsidR="00C34967" w:rsidRDefault="00C34967" w:rsidP="00C34967">
      <w:pPr>
        <w:pStyle w:val="a5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10.5. </w:t>
      </w:r>
      <w:r>
        <w:rPr>
          <w:b w:val="0"/>
          <w:sz w:val="24"/>
          <w:szCs w:val="24"/>
        </w:rPr>
        <w:t>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труде.</w:t>
      </w:r>
    </w:p>
    <w:p w:rsidR="0052314C" w:rsidRDefault="0052314C"/>
    <w:sectPr w:rsidR="0052314C" w:rsidSect="00EB77A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0677"/>
    <w:multiLevelType w:val="hybridMultilevel"/>
    <w:tmpl w:val="E4AC1682"/>
    <w:lvl w:ilvl="0" w:tplc="270A27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368D0"/>
    <w:multiLevelType w:val="hybridMultilevel"/>
    <w:tmpl w:val="F3D6058C"/>
    <w:lvl w:ilvl="0" w:tplc="951846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34967"/>
    <w:rsid w:val="003F7246"/>
    <w:rsid w:val="0052314C"/>
    <w:rsid w:val="00C34967"/>
    <w:rsid w:val="00EB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496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C349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34967"/>
    <w:pPr>
      <w:jc w:val="center"/>
    </w:pPr>
    <w:rPr>
      <w:b/>
      <w:sz w:val="32"/>
    </w:rPr>
  </w:style>
  <w:style w:type="character" w:customStyle="1" w:styleId="a6">
    <w:name w:val="Основной текст Знак"/>
    <w:basedOn w:val="a0"/>
    <w:link w:val="a5"/>
    <w:semiHidden/>
    <w:rsid w:val="00C349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C34967"/>
    <w:pPr>
      <w:ind w:firstLine="72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34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9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34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34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3496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B77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7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429C0CDF20F632991A41E60EE4844DD08F2AEFA46EF65F4F5817EB24F1B75209FE5294E2EF2A6t9A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B429C0CDF20F632991A41E60EE4844DD08F2AEFA46EF65F4F5817EB24F1B75209FE52C47t2A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B429C0CDF20F632991A41E60EE4844DD08F2AEFA46EF65F4F5817EB24F1B75209FE52C47t2A9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7452</Words>
  <Characters>42477</Characters>
  <Application>Microsoft Office Word</Application>
  <DocSecurity>0</DocSecurity>
  <Lines>353</Lines>
  <Paragraphs>99</Paragraphs>
  <ScaleCrop>false</ScaleCrop>
  <Company>Reanimator Extreme Edition</Company>
  <LinksUpToDate>false</LinksUpToDate>
  <CharactersWithSpaces>49830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school3</cp:lastModifiedBy>
  <cp:revision>2</cp:revision>
  <dcterms:created xsi:type="dcterms:W3CDTF">2017-03-20T09:38:00Z</dcterms:created>
  <dcterms:modified xsi:type="dcterms:W3CDTF">2017-03-21T03:48:00Z</dcterms:modified>
</cp:coreProperties>
</file>